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40" w:type="dxa"/>
        <w:tblInd w:w="-851" w:type="dxa"/>
        <w:tblLayout w:type="fixed"/>
        <w:tblLook w:val="0000" w:firstRow="0" w:lastRow="0" w:firstColumn="0" w:lastColumn="0" w:noHBand="0" w:noVBand="0"/>
      </w:tblPr>
      <w:tblGrid>
        <w:gridCol w:w="5387"/>
        <w:gridCol w:w="5353"/>
      </w:tblGrid>
      <w:tr w:rsidR="003077CE" w:rsidRPr="005D0D98" w14:paraId="6AF8424B" w14:textId="77777777" w:rsidTr="00DF32A3">
        <w:trPr>
          <w:cantSplit/>
          <w:trHeight w:val="900"/>
        </w:trPr>
        <w:tc>
          <w:tcPr>
            <w:tcW w:w="5387" w:type="dxa"/>
            <w:tcBorders>
              <w:top w:val="nil"/>
              <w:left w:val="nil"/>
              <w:bottom w:val="nil"/>
              <w:right w:val="nil"/>
            </w:tcBorders>
          </w:tcPr>
          <w:p w14:paraId="2F68FB9D" w14:textId="35593EBC" w:rsidR="003077CE" w:rsidRPr="00973E68" w:rsidRDefault="003077CE" w:rsidP="00457BD0">
            <w:pPr>
              <w:pStyle w:val="Heading3"/>
              <w:rPr>
                <w:rFonts w:ascii="Times New Roman" w:hAnsi="Times New Roman" w:cs="Times New Roman"/>
                <w:lang w:val="pt-BR"/>
              </w:rPr>
            </w:pPr>
            <w:r>
              <w:rPr>
                <w:rFonts w:ascii="Times New Roman" w:hAnsi="Times New Roman" w:cs="Times New Roman"/>
                <w:noProof/>
              </w:rPr>
              <mc:AlternateContent>
                <mc:Choice Requires="wps">
                  <w:drawing>
                    <wp:anchor distT="0" distB="0" distL="114300" distR="114300" simplePos="0" relativeHeight="251660288" behindDoc="0" locked="1" layoutInCell="1" allowOverlap="1" wp14:anchorId="37FF28FC" wp14:editId="4AADCAC9">
                      <wp:simplePos x="0" y="0"/>
                      <wp:positionH relativeFrom="column">
                        <wp:posOffset>1194435</wp:posOffset>
                      </wp:positionH>
                      <wp:positionV relativeFrom="paragraph">
                        <wp:posOffset>417195</wp:posOffset>
                      </wp:positionV>
                      <wp:extent cx="808355"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32.85pt" to="157.7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">
                      <w10:anchorlock/>
                    </v:line>
                  </w:pict>
                </mc:Fallback>
              </mc:AlternateContent>
            </w:r>
            <w:r w:rsidRPr="00973E68">
              <w:rPr>
                <w:rFonts w:ascii="Times New Roman" w:hAnsi="Times New Roman" w:cs="Times New Roman"/>
                <w:lang w:val="pt-BR"/>
              </w:rPr>
              <w:t xml:space="preserve">HỘI BẢO TRỢ NGƯỜI </w:t>
            </w:r>
            <w:r>
              <w:rPr>
                <w:rFonts w:ascii="Times New Roman" w:hAnsi="Times New Roman" w:cs="Times New Roman"/>
                <w:lang w:val="pt-BR"/>
              </w:rPr>
              <w:t xml:space="preserve">KHUYẾT </w:t>
            </w:r>
            <w:r w:rsidRPr="00973E68">
              <w:rPr>
                <w:rFonts w:ascii="Times New Roman" w:hAnsi="Times New Roman" w:cs="Times New Roman"/>
                <w:lang w:val="pt-BR"/>
              </w:rPr>
              <w:t xml:space="preserve"> TẬT</w:t>
            </w:r>
          </w:p>
          <w:p w14:paraId="69897B1E" w14:textId="77777777" w:rsidR="003077CE" w:rsidRPr="00973E68" w:rsidRDefault="003077CE" w:rsidP="00457BD0">
            <w:pPr>
              <w:spacing w:after="0" w:line="240" w:lineRule="auto"/>
              <w:jc w:val="center"/>
              <w:rPr>
                <w:b/>
                <w:bCs/>
                <w:sz w:val="24"/>
                <w:szCs w:val="24"/>
                <w:lang w:val="pt-BR"/>
              </w:rPr>
            </w:pPr>
            <w:r w:rsidRPr="00973E68">
              <w:rPr>
                <w:b/>
                <w:bCs/>
                <w:sz w:val="24"/>
                <w:szCs w:val="24"/>
                <w:lang w:val="pt-BR"/>
              </w:rPr>
              <w:t>VÀ TRẺ MỒ CÔI VIỆT NAM</w:t>
            </w:r>
          </w:p>
          <w:p w14:paraId="5A4519DE" w14:textId="77777777" w:rsidR="003077CE" w:rsidRPr="005D0D98" w:rsidRDefault="003077CE" w:rsidP="00457BD0">
            <w:pPr>
              <w:spacing w:after="0" w:line="240" w:lineRule="auto"/>
              <w:jc w:val="center"/>
              <w:rPr>
                <w:i/>
                <w:iCs/>
                <w:lang w:val="pt-BR"/>
              </w:rPr>
            </w:pPr>
          </w:p>
        </w:tc>
        <w:tc>
          <w:tcPr>
            <w:tcW w:w="5353" w:type="dxa"/>
            <w:tcBorders>
              <w:top w:val="nil"/>
              <w:left w:val="nil"/>
              <w:bottom w:val="nil"/>
              <w:right w:val="nil"/>
            </w:tcBorders>
          </w:tcPr>
          <w:p w14:paraId="27FE5009" w14:textId="77777777" w:rsidR="003077CE" w:rsidRPr="005D0D98" w:rsidRDefault="003077CE" w:rsidP="00457BD0">
            <w:pPr>
              <w:spacing w:after="0" w:line="240" w:lineRule="auto"/>
              <w:jc w:val="center"/>
              <w:rPr>
                <w:b/>
                <w:bCs/>
                <w:sz w:val="24"/>
                <w:szCs w:val="24"/>
                <w:lang w:val="pt-BR"/>
              </w:rPr>
            </w:pPr>
            <w:r w:rsidRPr="005D0D98">
              <w:rPr>
                <w:b/>
                <w:bCs/>
                <w:sz w:val="24"/>
                <w:szCs w:val="24"/>
                <w:lang w:val="pt-BR"/>
              </w:rPr>
              <w:t>CỘNG HOÀ XÃ HỘI CHỦ NGHĨA VIỆT NAM</w:t>
            </w:r>
          </w:p>
          <w:p w14:paraId="625142CF" w14:textId="77777777" w:rsidR="003077CE" w:rsidRPr="005D0D98" w:rsidRDefault="003077CE" w:rsidP="00457BD0">
            <w:pPr>
              <w:spacing w:after="0" w:line="240" w:lineRule="auto"/>
              <w:ind w:left="-108" w:firstLine="108"/>
              <w:jc w:val="center"/>
              <w:rPr>
                <w:b/>
                <w:bCs/>
                <w:lang w:val="pt-BR"/>
              </w:rPr>
            </w:pPr>
            <w:r w:rsidRPr="005D0D98">
              <w:rPr>
                <w:lang w:val="pt-BR"/>
              </w:rPr>
              <w:t xml:space="preserve"> </w:t>
            </w:r>
            <w:r w:rsidRPr="005D0D98">
              <w:rPr>
                <w:b/>
                <w:bCs/>
                <w:lang w:val="pt-BR"/>
              </w:rPr>
              <w:t>Độc lập – Tự do – Hạnh phúc</w:t>
            </w:r>
          </w:p>
          <w:p w14:paraId="627CDB5C" w14:textId="600A2287" w:rsidR="003077CE" w:rsidRPr="005D0D98" w:rsidRDefault="003077CE" w:rsidP="00457BD0">
            <w:pPr>
              <w:spacing w:after="0" w:line="240" w:lineRule="auto"/>
              <w:jc w:val="center"/>
              <w:rPr>
                <w:i/>
                <w:iCs/>
                <w:lang w:val="pt-BR"/>
              </w:rPr>
            </w:pPr>
            <w:r w:rsidRPr="00973E68">
              <w:rPr>
                <w:noProof/>
              </w:rPr>
              <mc:AlternateContent>
                <mc:Choice Requires="wps">
                  <w:drawing>
                    <wp:anchor distT="0" distB="0" distL="114300" distR="114300" simplePos="0" relativeHeight="251659264" behindDoc="0" locked="1" layoutInCell="1" allowOverlap="1" wp14:anchorId="52D423A9" wp14:editId="6F3504E8">
                      <wp:simplePos x="0" y="0"/>
                      <wp:positionH relativeFrom="column">
                        <wp:posOffset>1135380</wp:posOffset>
                      </wp:positionH>
                      <wp:positionV relativeFrom="paragraph">
                        <wp:posOffset>42545</wp:posOffset>
                      </wp:positionV>
                      <wp:extent cx="1063625" cy="0"/>
                      <wp:effectExtent l="10160" t="9525" r="1206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F883A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pt,3.35pt" to="173.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">
                      <w10:anchorlock/>
                    </v:line>
                  </w:pict>
                </mc:Fallback>
              </mc:AlternateContent>
            </w:r>
          </w:p>
        </w:tc>
      </w:tr>
      <w:tr w:rsidR="003077CE" w:rsidRPr="002B103D" w14:paraId="2B0E01D8" w14:textId="77777777" w:rsidTr="00DF32A3">
        <w:trPr>
          <w:cantSplit/>
          <w:trHeight w:val="310"/>
        </w:trPr>
        <w:tc>
          <w:tcPr>
            <w:tcW w:w="5387" w:type="dxa"/>
            <w:tcBorders>
              <w:top w:val="nil"/>
              <w:left w:val="nil"/>
              <w:bottom w:val="nil"/>
              <w:right w:val="nil"/>
            </w:tcBorders>
          </w:tcPr>
          <w:p w14:paraId="51142A56" w14:textId="085F278E" w:rsidR="003077CE" w:rsidRPr="005D0D98" w:rsidRDefault="003077CE" w:rsidP="00457BD0">
            <w:pPr>
              <w:spacing w:after="0" w:line="240" w:lineRule="auto"/>
              <w:jc w:val="center"/>
              <w:rPr>
                <w:lang w:val="pt-BR"/>
              </w:rPr>
            </w:pPr>
            <w:r>
              <w:rPr>
                <w:lang w:val="pt-BR"/>
              </w:rPr>
              <w:t xml:space="preserve">Số:  </w:t>
            </w:r>
            <w:r w:rsidR="00761D24">
              <w:rPr>
                <w:lang w:val="pt-BR"/>
              </w:rPr>
              <w:t>182</w:t>
            </w:r>
            <w:r w:rsidRPr="005D0D98">
              <w:rPr>
                <w:lang w:val="pt-BR"/>
              </w:rPr>
              <w:t>/HBT</w:t>
            </w:r>
          </w:p>
          <w:p w14:paraId="274E9A4D" w14:textId="25F32B9F" w:rsidR="003077CE" w:rsidRDefault="003077CE" w:rsidP="00457BD0">
            <w:pPr>
              <w:spacing w:after="0" w:line="240" w:lineRule="auto"/>
              <w:jc w:val="center"/>
              <w:rPr>
                <w:sz w:val="24"/>
                <w:szCs w:val="24"/>
                <w:lang w:val="pt-BR"/>
              </w:rPr>
            </w:pPr>
            <w:r>
              <w:rPr>
                <w:sz w:val="24"/>
                <w:szCs w:val="24"/>
                <w:lang w:val="pt-BR"/>
              </w:rPr>
              <w:t>V/v</w:t>
            </w:r>
            <w:r w:rsidR="00AD5A06">
              <w:rPr>
                <w:sz w:val="24"/>
                <w:szCs w:val="24"/>
                <w:lang w:val="pt-BR"/>
              </w:rPr>
              <w:t xml:space="preserve"> hưởng ứng Cuộc thi viết Vượt lên số ph</w:t>
            </w:r>
            <w:r w:rsidR="00DF32A3">
              <w:rPr>
                <w:sz w:val="24"/>
                <w:szCs w:val="24"/>
                <w:lang w:val="pt-BR"/>
              </w:rPr>
              <w:t>ận</w:t>
            </w:r>
            <w:r w:rsidR="00AD5A06">
              <w:rPr>
                <w:sz w:val="24"/>
                <w:szCs w:val="24"/>
                <w:lang w:val="pt-BR"/>
              </w:rPr>
              <w:t xml:space="preserve"> lần V</w:t>
            </w:r>
          </w:p>
          <w:p w14:paraId="0D82555E" w14:textId="77777777" w:rsidR="003077CE" w:rsidRPr="00250652" w:rsidRDefault="003077CE" w:rsidP="00457BD0">
            <w:pPr>
              <w:spacing w:after="0" w:line="240" w:lineRule="auto"/>
              <w:jc w:val="center"/>
              <w:rPr>
                <w:sz w:val="24"/>
                <w:szCs w:val="24"/>
                <w:lang w:val="pt-BR"/>
              </w:rPr>
            </w:pPr>
          </w:p>
        </w:tc>
        <w:tc>
          <w:tcPr>
            <w:tcW w:w="5353" w:type="dxa"/>
            <w:tcBorders>
              <w:top w:val="nil"/>
              <w:left w:val="nil"/>
              <w:bottom w:val="nil"/>
              <w:right w:val="nil"/>
            </w:tcBorders>
          </w:tcPr>
          <w:p w14:paraId="5C119F02" w14:textId="24CB1813" w:rsidR="003077CE" w:rsidRPr="0007059B" w:rsidRDefault="003077CE" w:rsidP="00457BD0">
            <w:pPr>
              <w:spacing w:after="0" w:line="240" w:lineRule="auto"/>
              <w:jc w:val="center"/>
              <w:rPr>
                <w:i/>
                <w:iCs/>
              </w:rPr>
            </w:pPr>
            <w:r w:rsidRPr="002B103D">
              <w:rPr>
                <w:i/>
                <w:iCs/>
                <w:lang w:val="vi-VN"/>
              </w:rPr>
              <w:t xml:space="preserve">        Hà Nội, ngày </w:t>
            </w:r>
            <w:r w:rsidR="00761D24">
              <w:rPr>
                <w:i/>
                <w:iCs/>
              </w:rPr>
              <w:t>18</w:t>
            </w:r>
            <w:r>
              <w:rPr>
                <w:i/>
                <w:iCs/>
              </w:rPr>
              <w:t xml:space="preserve"> </w:t>
            </w:r>
            <w:r w:rsidRPr="002B103D">
              <w:rPr>
                <w:i/>
                <w:iCs/>
                <w:lang w:val="vi-VN"/>
              </w:rPr>
              <w:t xml:space="preserve"> tháng  0</w:t>
            </w:r>
            <w:r w:rsidR="00AD5A06">
              <w:rPr>
                <w:i/>
                <w:iCs/>
              </w:rPr>
              <w:t>5</w:t>
            </w:r>
            <w:r w:rsidRPr="002B103D">
              <w:rPr>
                <w:i/>
                <w:iCs/>
                <w:lang w:val="vi-VN"/>
              </w:rPr>
              <w:t xml:space="preserve"> năm 20</w:t>
            </w:r>
            <w:r>
              <w:rPr>
                <w:i/>
                <w:iCs/>
              </w:rPr>
              <w:t>22</w:t>
            </w:r>
          </w:p>
        </w:tc>
      </w:tr>
    </w:tbl>
    <w:p w14:paraId="0FD02AE6" w14:textId="6F057DE2" w:rsidR="00672B9A" w:rsidRDefault="003077CE" w:rsidP="00223C83">
      <w:pPr>
        <w:spacing w:before="120" w:after="0" w:line="240" w:lineRule="auto"/>
        <w:ind w:firstLine="720"/>
        <w:jc w:val="center"/>
        <w:rPr>
          <w:b/>
          <w:bCs/>
        </w:rPr>
      </w:pPr>
      <w:r w:rsidRPr="00DF32A3">
        <w:rPr>
          <w:b/>
          <w:bCs/>
        </w:rPr>
        <w:t>Kính gửi</w:t>
      </w:r>
      <w:r w:rsidRPr="00DF32A3">
        <w:rPr>
          <w:b/>
          <w:bCs/>
          <w:iCs/>
        </w:rPr>
        <w:t>:</w:t>
      </w:r>
      <w:r w:rsidRPr="00DF32A3">
        <w:rPr>
          <w:b/>
          <w:bCs/>
          <w:i/>
          <w:iCs/>
        </w:rPr>
        <w:t xml:space="preserve"> </w:t>
      </w:r>
      <w:r w:rsidRPr="00DF32A3">
        <w:rPr>
          <w:b/>
          <w:bCs/>
        </w:rPr>
        <w:t>Các tỉnh, thành Hội</w:t>
      </w:r>
    </w:p>
    <w:p w14:paraId="40BB297C" w14:textId="77777777" w:rsidR="00223C83" w:rsidRDefault="00223C83" w:rsidP="00644B6E">
      <w:pPr>
        <w:spacing w:before="120" w:after="0" w:line="240" w:lineRule="auto"/>
        <w:ind w:firstLine="720"/>
        <w:jc w:val="both"/>
      </w:pPr>
    </w:p>
    <w:p w14:paraId="009FB2B6" w14:textId="0E487C51" w:rsidR="005711DA" w:rsidRDefault="002A52EA" w:rsidP="00644B6E">
      <w:pPr>
        <w:spacing w:before="120" w:after="0" w:line="240" w:lineRule="auto"/>
        <w:ind w:firstLine="720"/>
        <w:jc w:val="both"/>
      </w:pPr>
      <w:r w:rsidRPr="00B73562">
        <w:t xml:space="preserve">Hưởng ứng Năm thanh niên 2022, chào mừng thành công của Đại hội Đại biểu toàn quốc Hội Bảo trợ </w:t>
      </w:r>
      <w:r w:rsidR="00631471" w:rsidRPr="00B73562">
        <w:t>người khuyết tật và trẻ mồ côi</w:t>
      </w:r>
      <w:r w:rsidRPr="00B73562">
        <w:t xml:space="preserve"> Việt Nam </w:t>
      </w:r>
      <w:r w:rsidR="00631471" w:rsidRPr="00B73562">
        <w:t>lần thứ VI, hướng đến Đại</w:t>
      </w:r>
      <w:r w:rsidR="00631471" w:rsidRPr="00713BB3">
        <w:t xml:space="preserve"> hội Đại biểu toàn quốc Đoàn Thanh niên Cộng sản Hồ Chí Minh lần thứ XII, nhiệm kỳ 2022-2027</w:t>
      </w:r>
      <w:r w:rsidR="001B002B">
        <w:t xml:space="preserve">; </w:t>
      </w:r>
      <w:r w:rsidR="00B73562">
        <w:t>nhằm thiết</w:t>
      </w:r>
      <w:r w:rsidR="00B73562" w:rsidRPr="00713BB3">
        <w:t xml:space="preserve"> thực kỷ niệm 30 năm ngày thành lập Hội Bảo trợ người khuyết tật và trẻ mồ côi Việt Nam (25/4/1992-25/4/2022)</w:t>
      </w:r>
      <w:r w:rsidR="00B73562">
        <w:t>;</w:t>
      </w:r>
      <w:r w:rsidR="00B73562" w:rsidRPr="00713BB3">
        <w:t xml:space="preserve"> 60 năm ngày thành lập Học viện Báo chí và Tuyên truyền</w:t>
      </w:r>
      <w:r w:rsidR="00B73562">
        <w:t xml:space="preserve"> </w:t>
      </w:r>
      <w:r w:rsidR="00B73562" w:rsidRPr="00713BB3">
        <w:t>(16/01/1962-16/01/2022); 60 năm ngày thành lập Tạp chí Thanh niên (15/10/1962-15/10/2022)</w:t>
      </w:r>
      <w:r w:rsidR="00C34550">
        <w:t>;</w:t>
      </w:r>
      <w:r w:rsidR="001B002B">
        <w:t xml:space="preserve"> t</w:t>
      </w:r>
      <w:r w:rsidR="00C34550">
        <w:t xml:space="preserve">iếp tục phát huy những kết quả đạt được sau 4 lần tổ chức Cuộc thi viêt </w:t>
      </w:r>
      <w:r w:rsidR="005711DA">
        <w:t>“</w:t>
      </w:r>
      <w:r w:rsidR="00C34550">
        <w:t>Vượt lên số phận</w:t>
      </w:r>
      <w:r w:rsidR="005711DA">
        <w:t>”</w:t>
      </w:r>
      <w:r w:rsidR="00C34550">
        <w:t xml:space="preserve">, </w:t>
      </w:r>
      <w:r w:rsidR="00B73562">
        <w:t xml:space="preserve">Hội Bảo trợ người khuyết tật và trẻ mồ côi Việt Nam phối hợp cùng </w:t>
      </w:r>
      <w:r w:rsidR="00B73562" w:rsidRPr="00713BB3">
        <w:t>Tạp chí Thanh niên</w:t>
      </w:r>
      <w:r w:rsidR="00B73562">
        <w:t xml:space="preserve">, </w:t>
      </w:r>
      <w:r w:rsidR="00B73562" w:rsidRPr="00713BB3">
        <w:t>Học viện Báo chí và Tuyên truyền</w:t>
      </w:r>
      <w:r w:rsidR="00B73562">
        <w:t xml:space="preserve"> </w:t>
      </w:r>
      <w:r w:rsidR="00B73562" w:rsidRPr="00713BB3">
        <w:t>tổ chức Cuộc thi viết “Vượt lên số phận” lần thứ V</w:t>
      </w:r>
      <w:r w:rsidR="007D5B09">
        <w:t>, năm 2022</w:t>
      </w:r>
      <w:r w:rsidR="00B73562" w:rsidRPr="00713BB3">
        <w:t>.</w:t>
      </w:r>
    </w:p>
    <w:p w14:paraId="5AC2A183" w14:textId="150E281E" w:rsidR="00A8254F" w:rsidRPr="005711DA" w:rsidRDefault="00A8254F" w:rsidP="00644B6E">
      <w:pPr>
        <w:spacing w:before="120" w:after="0" w:line="240" w:lineRule="auto"/>
        <w:ind w:firstLine="720"/>
        <w:jc w:val="both"/>
      </w:pPr>
      <w:r w:rsidRPr="00713BB3">
        <w:t>Cuộc thi được tổ chức nhằm</w:t>
      </w:r>
      <w:r w:rsidR="0046446B">
        <w:t xml:space="preserve"> g</w:t>
      </w:r>
      <w:r w:rsidRPr="00713BB3">
        <w:rPr>
          <w:spacing w:val="-2"/>
          <w:szCs w:val="28"/>
          <w:shd w:val="clear" w:color="auto" w:fill="FFFFFF"/>
        </w:rPr>
        <w:t>iáo dục những giá trị đạo đức truyền thống của dân tộc Việt Nam</w:t>
      </w:r>
      <w:r>
        <w:rPr>
          <w:spacing w:val="-2"/>
          <w:szCs w:val="28"/>
          <w:shd w:val="clear" w:color="auto" w:fill="FFFFFF"/>
        </w:rPr>
        <w:t xml:space="preserve">, </w:t>
      </w:r>
      <w:r w:rsidRPr="00713BB3">
        <w:rPr>
          <w:spacing w:val="-2"/>
          <w:szCs w:val="28"/>
          <w:shd w:val="clear" w:color="auto" w:fill="FFFFFF"/>
        </w:rPr>
        <w:t xml:space="preserve">khẳng định ý chí </w:t>
      </w:r>
      <w:r w:rsidR="00E17A5D">
        <w:rPr>
          <w:spacing w:val="-2"/>
          <w:szCs w:val="28"/>
          <w:shd w:val="clear" w:color="auto" w:fill="FFFFFF"/>
        </w:rPr>
        <w:t>“</w:t>
      </w:r>
      <w:r w:rsidRPr="00713BB3">
        <w:rPr>
          <w:spacing w:val="-2"/>
          <w:szCs w:val="28"/>
          <w:shd w:val="clear" w:color="auto" w:fill="FFFFFF"/>
        </w:rPr>
        <w:t xml:space="preserve">tàn </w:t>
      </w:r>
      <w:r>
        <w:rPr>
          <w:spacing w:val="-2"/>
          <w:szCs w:val="28"/>
          <w:shd w:val="clear" w:color="auto" w:fill="FFFFFF"/>
        </w:rPr>
        <w:t xml:space="preserve">nhưng </w:t>
      </w:r>
      <w:r w:rsidRPr="00713BB3">
        <w:rPr>
          <w:spacing w:val="-2"/>
          <w:szCs w:val="28"/>
          <w:shd w:val="clear" w:color="auto" w:fill="FFFFFF"/>
        </w:rPr>
        <w:t xml:space="preserve">không phế”, để </w:t>
      </w:r>
      <w:r w:rsidR="00E17A5D">
        <w:rPr>
          <w:spacing w:val="-2"/>
          <w:szCs w:val="28"/>
          <w:shd w:val="clear" w:color="auto" w:fill="FFFFFF"/>
        </w:rPr>
        <w:t>tự vươn lên xây dựng cuộc sống tốt đẹp hơn</w:t>
      </w:r>
      <w:r w:rsidRPr="00713BB3">
        <w:rPr>
          <w:spacing w:val="-2"/>
          <w:szCs w:val="28"/>
          <w:shd w:val="clear" w:color="auto" w:fill="FFFFFF"/>
        </w:rPr>
        <w:t xml:space="preserve"> cũng nh</w:t>
      </w:r>
      <w:r w:rsidRPr="00713BB3">
        <w:rPr>
          <w:rFonts w:hint="eastAsia"/>
          <w:spacing w:val="-2"/>
          <w:szCs w:val="28"/>
          <w:shd w:val="clear" w:color="auto" w:fill="FFFFFF"/>
        </w:rPr>
        <w:t>ư</w:t>
      </w:r>
      <w:r w:rsidRPr="00713BB3">
        <w:rPr>
          <w:spacing w:val="-2"/>
          <w:szCs w:val="28"/>
          <w:shd w:val="clear" w:color="auto" w:fill="FFFFFF"/>
        </w:rPr>
        <w:t xml:space="preserve"> tinh thần quyết tâm mạnh mẽ xây dựng đất n</w:t>
      </w:r>
      <w:r w:rsidRPr="00713BB3">
        <w:rPr>
          <w:rFonts w:hint="eastAsia"/>
          <w:spacing w:val="-2"/>
          <w:szCs w:val="28"/>
          <w:shd w:val="clear" w:color="auto" w:fill="FFFFFF"/>
        </w:rPr>
        <w:t>ư</w:t>
      </w:r>
      <w:r w:rsidRPr="00713BB3">
        <w:rPr>
          <w:spacing w:val="-2"/>
          <w:szCs w:val="28"/>
          <w:shd w:val="clear" w:color="auto" w:fill="FFFFFF"/>
        </w:rPr>
        <w:t>ớc hùng c</w:t>
      </w:r>
      <w:r w:rsidRPr="00713BB3">
        <w:rPr>
          <w:rFonts w:hint="eastAsia"/>
          <w:spacing w:val="-2"/>
          <w:szCs w:val="28"/>
          <w:shd w:val="clear" w:color="auto" w:fill="FFFFFF"/>
        </w:rPr>
        <w:t>ư</w:t>
      </w:r>
      <w:r w:rsidRPr="00713BB3">
        <w:rPr>
          <w:spacing w:val="-2"/>
          <w:szCs w:val="28"/>
          <w:shd w:val="clear" w:color="auto" w:fill="FFFFFF"/>
        </w:rPr>
        <w:t>ờng, văn minh, hiện đại, nghĩa tình</w:t>
      </w:r>
      <w:r>
        <w:rPr>
          <w:spacing w:val="-2"/>
          <w:szCs w:val="28"/>
          <w:shd w:val="clear" w:color="auto" w:fill="FFFFFF"/>
        </w:rPr>
        <w:t xml:space="preserve">; </w:t>
      </w:r>
      <w:r>
        <w:rPr>
          <w:bCs/>
          <w:spacing w:val="4"/>
          <w:kern w:val="36"/>
          <w:szCs w:val="28"/>
        </w:rPr>
        <w:t>T</w:t>
      </w:r>
      <w:r w:rsidRPr="00713BB3">
        <w:rPr>
          <w:spacing w:val="-2"/>
          <w:szCs w:val="28"/>
          <w:shd w:val="clear" w:color="auto" w:fill="FFFFFF"/>
        </w:rPr>
        <w:t xml:space="preserve">ích cực tuyên </w:t>
      </w:r>
      <w:r w:rsidRPr="00713BB3">
        <w:rPr>
          <w:szCs w:val="28"/>
          <w:shd w:val="clear" w:color="auto" w:fill="FFFFFF"/>
        </w:rPr>
        <w:t xml:space="preserve">truyền, giới thiệu, </w:t>
      </w:r>
      <w:r w:rsidRPr="00713BB3">
        <w:rPr>
          <w:bCs/>
          <w:spacing w:val="4"/>
          <w:kern w:val="36"/>
          <w:szCs w:val="28"/>
        </w:rPr>
        <w:t>tôn vinh</w:t>
      </w:r>
      <w:r w:rsidRPr="00713BB3">
        <w:rPr>
          <w:szCs w:val="28"/>
          <w:shd w:val="clear" w:color="auto" w:fill="FFFFFF"/>
        </w:rPr>
        <w:t xml:space="preserve"> và nhân rộng những</w:t>
      </w:r>
      <w:r w:rsidRPr="00713BB3">
        <w:rPr>
          <w:spacing w:val="-2"/>
          <w:szCs w:val="28"/>
          <w:shd w:val="clear" w:color="auto" w:fill="FFFFFF"/>
        </w:rPr>
        <w:t xml:space="preserve"> </w:t>
      </w:r>
      <w:r w:rsidRPr="00713BB3">
        <w:rPr>
          <w:bCs/>
          <w:spacing w:val="4"/>
          <w:kern w:val="36"/>
          <w:szCs w:val="28"/>
        </w:rPr>
        <w:t>gương thanh thiếu niên và những ng</w:t>
      </w:r>
      <w:r w:rsidRPr="00713BB3">
        <w:rPr>
          <w:rFonts w:hint="eastAsia"/>
          <w:bCs/>
          <w:spacing w:val="4"/>
          <w:kern w:val="36"/>
          <w:szCs w:val="28"/>
        </w:rPr>
        <w:t>ư</w:t>
      </w:r>
      <w:r w:rsidRPr="00713BB3">
        <w:rPr>
          <w:bCs/>
          <w:spacing w:val="4"/>
          <w:kern w:val="36"/>
          <w:szCs w:val="28"/>
        </w:rPr>
        <w:t>ời khuyết tật có hoàn cảnh khó khăn, nh</w:t>
      </w:r>
      <w:r w:rsidRPr="00713BB3">
        <w:rPr>
          <w:rFonts w:hint="eastAsia"/>
          <w:bCs/>
          <w:spacing w:val="4"/>
          <w:kern w:val="36"/>
          <w:szCs w:val="28"/>
        </w:rPr>
        <w:t>ư</w:t>
      </w:r>
      <w:r w:rsidRPr="00713BB3">
        <w:rPr>
          <w:bCs/>
          <w:spacing w:val="4"/>
          <w:kern w:val="36"/>
          <w:szCs w:val="28"/>
        </w:rPr>
        <w:t>ng luôn nuôi dưỡng ý chí mãnh liệt, khát khao v</w:t>
      </w:r>
      <w:r w:rsidRPr="00713BB3">
        <w:rPr>
          <w:rFonts w:hint="eastAsia"/>
          <w:bCs/>
          <w:spacing w:val="4"/>
          <w:kern w:val="36"/>
          <w:szCs w:val="28"/>
        </w:rPr>
        <w:t>ư</w:t>
      </w:r>
      <w:r w:rsidRPr="00713BB3">
        <w:rPr>
          <w:bCs/>
          <w:spacing w:val="4"/>
          <w:kern w:val="36"/>
          <w:szCs w:val="28"/>
        </w:rPr>
        <w:t>ợt lên số phận khắc nghiệt</w:t>
      </w:r>
      <w:r>
        <w:rPr>
          <w:bCs/>
          <w:spacing w:val="4"/>
          <w:kern w:val="36"/>
          <w:szCs w:val="28"/>
        </w:rPr>
        <w:t>, của dịch bệnh Covid-19</w:t>
      </w:r>
      <w:r w:rsidRPr="00713BB3">
        <w:rPr>
          <w:bCs/>
          <w:spacing w:val="4"/>
          <w:kern w:val="36"/>
          <w:szCs w:val="28"/>
        </w:rPr>
        <w:t>, phát huy tính năng động, sáng tạo của tuổi trẻ trong lập thân, lập nghiệp, v</w:t>
      </w:r>
      <w:r w:rsidRPr="00713BB3">
        <w:rPr>
          <w:rFonts w:hint="eastAsia"/>
          <w:bCs/>
          <w:spacing w:val="4"/>
          <w:kern w:val="36"/>
          <w:szCs w:val="28"/>
        </w:rPr>
        <w:t>ươ</w:t>
      </w:r>
      <w:r w:rsidRPr="00713BB3">
        <w:rPr>
          <w:bCs/>
          <w:spacing w:val="4"/>
          <w:kern w:val="36"/>
          <w:szCs w:val="28"/>
        </w:rPr>
        <w:t xml:space="preserve">n lên làm chủ cuộc sống, đóng góp tích cực </w:t>
      </w:r>
      <w:r w:rsidRPr="00713BB3">
        <w:rPr>
          <w:szCs w:val="28"/>
          <w:shd w:val="clear" w:color="auto" w:fill="FFFFFF"/>
        </w:rPr>
        <w:t>cho xã hội, vào sự phát triển của quê h</w:t>
      </w:r>
      <w:r w:rsidRPr="00713BB3">
        <w:rPr>
          <w:rFonts w:hint="eastAsia"/>
          <w:szCs w:val="28"/>
          <w:shd w:val="clear" w:color="auto" w:fill="FFFFFF"/>
        </w:rPr>
        <w:t>ươ</w:t>
      </w:r>
      <w:r w:rsidRPr="00713BB3">
        <w:rPr>
          <w:szCs w:val="28"/>
          <w:shd w:val="clear" w:color="auto" w:fill="FFFFFF"/>
        </w:rPr>
        <w:t>ng, đất n</w:t>
      </w:r>
      <w:r w:rsidRPr="00713BB3">
        <w:rPr>
          <w:rFonts w:hint="eastAsia"/>
          <w:szCs w:val="28"/>
          <w:shd w:val="clear" w:color="auto" w:fill="FFFFFF"/>
        </w:rPr>
        <w:t>ư</w:t>
      </w:r>
      <w:r w:rsidRPr="00713BB3">
        <w:rPr>
          <w:szCs w:val="28"/>
          <w:shd w:val="clear" w:color="auto" w:fill="FFFFFF"/>
        </w:rPr>
        <w:t>ớc, để mọi tần</w:t>
      </w:r>
      <w:r>
        <w:rPr>
          <w:szCs w:val="28"/>
          <w:shd w:val="clear" w:color="auto" w:fill="FFFFFF"/>
        </w:rPr>
        <w:t>g</w:t>
      </w:r>
      <w:r w:rsidRPr="00713BB3">
        <w:rPr>
          <w:szCs w:val="28"/>
          <w:shd w:val="clear" w:color="auto" w:fill="FFFFFF"/>
        </w:rPr>
        <w:t xml:space="preserve"> lớp </w:t>
      </w:r>
      <w:r>
        <w:rPr>
          <w:szCs w:val="28"/>
          <w:shd w:val="clear" w:color="auto" w:fill="FFFFFF"/>
        </w:rPr>
        <w:t>n</w:t>
      </w:r>
      <w:r w:rsidRPr="00713BB3">
        <w:rPr>
          <w:szCs w:val="28"/>
          <w:shd w:val="clear" w:color="auto" w:fill="FFFFFF"/>
        </w:rPr>
        <w:t>hân dân, đặc biệt là lớp trẻ hiện nay học tập, noi theo.</w:t>
      </w:r>
      <w:r>
        <w:rPr>
          <w:szCs w:val="28"/>
          <w:shd w:val="clear" w:color="auto" w:fill="FFFFFF"/>
        </w:rPr>
        <w:t xml:space="preserve"> T</w:t>
      </w:r>
      <w:r w:rsidRPr="00713BB3">
        <w:rPr>
          <w:spacing w:val="-2"/>
          <w:szCs w:val="28"/>
          <w:shd w:val="clear" w:color="auto" w:fill="FFFFFF"/>
        </w:rPr>
        <w:t>hông qua Cuộc thi, Ban tổ chức kêu gọi sự quan tâm của xã hội, sự đồng hành, hỗ trợ của các nhà hảo tâm, các cá nhân, doanh nghiệp, tổ chức đóng góp kinh phí để trao tặng giải thưởng, sổ tiết kiệm cho một số cá nhân có hoàn cảnh đặc biệt khó khăn đã nỗ lực v</w:t>
      </w:r>
      <w:r w:rsidRPr="00713BB3">
        <w:rPr>
          <w:rFonts w:hint="eastAsia"/>
          <w:spacing w:val="-2"/>
          <w:szCs w:val="28"/>
          <w:shd w:val="clear" w:color="auto" w:fill="FFFFFF"/>
        </w:rPr>
        <w:t>ư</w:t>
      </w:r>
      <w:r w:rsidRPr="00713BB3">
        <w:rPr>
          <w:spacing w:val="-2"/>
          <w:szCs w:val="28"/>
          <w:shd w:val="clear" w:color="auto" w:fill="FFFFFF"/>
        </w:rPr>
        <w:t>ợt lên, vượt qua đại dịch C</w:t>
      </w:r>
      <w:r>
        <w:rPr>
          <w:spacing w:val="-2"/>
          <w:szCs w:val="28"/>
          <w:shd w:val="clear" w:color="auto" w:fill="FFFFFF"/>
        </w:rPr>
        <w:t>ovid</w:t>
      </w:r>
      <w:r w:rsidRPr="00713BB3">
        <w:rPr>
          <w:spacing w:val="-2"/>
          <w:szCs w:val="28"/>
          <w:shd w:val="clear" w:color="auto" w:fill="FFFFFF"/>
        </w:rPr>
        <w:t>-19</w:t>
      </w:r>
      <w:r w:rsidR="00672B9A">
        <w:rPr>
          <w:spacing w:val="-2"/>
          <w:szCs w:val="28"/>
          <w:shd w:val="clear" w:color="auto" w:fill="FFFFFF"/>
        </w:rPr>
        <w:t>.</w:t>
      </w:r>
    </w:p>
    <w:p w14:paraId="7CF803D2" w14:textId="2E91D437" w:rsidR="00956D60" w:rsidRDefault="00615B64" w:rsidP="00644B6E">
      <w:pPr>
        <w:spacing w:before="120" w:after="0" w:line="240" w:lineRule="auto"/>
        <w:ind w:firstLine="720"/>
        <w:jc w:val="both"/>
        <w:rPr>
          <w:spacing w:val="-2"/>
          <w:szCs w:val="28"/>
          <w:shd w:val="clear" w:color="auto" w:fill="FFFFFF"/>
        </w:rPr>
      </w:pPr>
      <w:r>
        <w:rPr>
          <w:spacing w:val="-2"/>
          <w:szCs w:val="28"/>
          <w:shd w:val="clear" w:color="auto" w:fill="FFFFFF"/>
        </w:rPr>
        <w:t xml:space="preserve">Để phát huy giá trị tinh thần và ý nghĩa của Cuộc thi, </w:t>
      </w:r>
      <w:r w:rsidR="008E6A7D">
        <w:rPr>
          <w:spacing w:val="-2"/>
          <w:szCs w:val="28"/>
          <w:shd w:val="clear" w:color="auto" w:fill="FFFFFF"/>
        </w:rPr>
        <w:t xml:space="preserve">Hội Bảo trợ người khuyết tật và trẻ mồ côi Việt Nam đề nghị các tỉnh, thành Hội, các tổ chức thành viên </w:t>
      </w:r>
      <w:r w:rsidR="000E15D3">
        <w:rPr>
          <w:spacing w:val="-2"/>
          <w:szCs w:val="28"/>
          <w:shd w:val="clear" w:color="auto" w:fill="FFFFFF"/>
        </w:rPr>
        <w:t>quan tâm,</w:t>
      </w:r>
      <w:r>
        <w:rPr>
          <w:spacing w:val="-2"/>
          <w:szCs w:val="28"/>
          <w:shd w:val="clear" w:color="auto" w:fill="FFFFFF"/>
        </w:rPr>
        <w:t xml:space="preserve"> động viên</w:t>
      </w:r>
      <w:r w:rsidR="00644B6E">
        <w:rPr>
          <w:spacing w:val="-2"/>
          <w:szCs w:val="28"/>
          <w:shd w:val="clear" w:color="auto" w:fill="FFFFFF"/>
        </w:rPr>
        <w:t>, khích lệ</w:t>
      </w:r>
      <w:r>
        <w:rPr>
          <w:spacing w:val="-2"/>
          <w:szCs w:val="28"/>
          <w:shd w:val="clear" w:color="auto" w:fill="FFFFFF"/>
        </w:rPr>
        <w:t xml:space="preserve"> hội viên, người khuyết tật, trẻ mồ côi trên địa bà</w:t>
      </w:r>
      <w:r w:rsidR="00A8254F">
        <w:rPr>
          <w:spacing w:val="-2"/>
          <w:szCs w:val="28"/>
          <w:shd w:val="clear" w:color="auto" w:fill="FFFFFF"/>
        </w:rPr>
        <w:t xml:space="preserve">n hưởng ứng </w:t>
      </w:r>
      <w:proofErr w:type="gramStart"/>
      <w:r w:rsidR="00FD2F36">
        <w:rPr>
          <w:spacing w:val="-2"/>
          <w:szCs w:val="28"/>
          <w:shd w:val="clear" w:color="auto" w:fill="FFFFFF"/>
        </w:rPr>
        <w:t xml:space="preserve">và </w:t>
      </w:r>
      <w:r w:rsidR="00577CF8">
        <w:rPr>
          <w:spacing w:val="-2"/>
          <w:szCs w:val="28"/>
          <w:shd w:val="clear" w:color="auto" w:fill="FFFFFF"/>
        </w:rPr>
        <w:t xml:space="preserve"> tham</w:t>
      </w:r>
      <w:proofErr w:type="gramEnd"/>
      <w:r w:rsidR="00577CF8">
        <w:rPr>
          <w:spacing w:val="-2"/>
          <w:szCs w:val="28"/>
          <w:shd w:val="clear" w:color="auto" w:fill="FFFFFF"/>
        </w:rPr>
        <w:t xml:space="preserve"> gia </w:t>
      </w:r>
      <w:r w:rsidR="00FD2F36">
        <w:rPr>
          <w:spacing w:val="-2"/>
          <w:szCs w:val="28"/>
          <w:shd w:val="clear" w:color="auto" w:fill="FFFFFF"/>
        </w:rPr>
        <w:t xml:space="preserve">viết bài tham dự </w:t>
      </w:r>
      <w:r w:rsidR="00A8254F">
        <w:rPr>
          <w:spacing w:val="-2"/>
          <w:szCs w:val="28"/>
          <w:shd w:val="clear" w:color="auto" w:fill="FFFFFF"/>
        </w:rPr>
        <w:t>cuộc thi</w:t>
      </w:r>
      <w:r w:rsidR="00583864">
        <w:rPr>
          <w:spacing w:val="-2"/>
          <w:szCs w:val="28"/>
          <w:shd w:val="clear" w:color="auto" w:fill="FFFFFF"/>
        </w:rPr>
        <w:t xml:space="preserve"> (Thể lệ cuộc thi đính kèm).</w:t>
      </w:r>
    </w:p>
    <w:p w14:paraId="1AA9B20D" w14:textId="69C2F6F9" w:rsidR="00A17776" w:rsidRDefault="00CD1F2C" w:rsidP="00644B6E">
      <w:pPr>
        <w:spacing w:before="120" w:after="0" w:line="240" w:lineRule="auto"/>
        <w:ind w:firstLine="720"/>
        <w:jc w:val="both"/>
        <w:rPr>
          <w:spacing w:val="-2"/>
          <w:szCs w:val="28"/>
          <w:shd w:val="clear" w:color="auto" w:fill="FFFFFF"/>
        </w:rPr>
      </w:pPr>
      <w:r>
        <w:rPr>
          <w:spacing w:val="-2"/>
          <w:szCs w:val="28"/>
          <w:shd w:val="clear" w:color="auto" w:fill="FFFFFF"/>
        </w:rPr>
        <w:t xml:space="preserve">Bài dự thi gửi về </w:t>
      </w:r>
      <w:r w:rsidR="00A17776" w:rsidRPr="00713BB3">
        <w:rPr>
          <w:spacing w:val="8"/>
          <w:szCs w:val="28"/>
        </w:rPr>
        <w:t>địa chỉ</w:t>
      </w:r>
      <w:r w:rsidR="00A17776" w:rsidRPr="00713BB3">
        <w:rPr>
          <w:szCs w:val="28"/>
        </w:rPr>
        <w:t xml:space="preserve">: Tạp chí Thanh Niên, số 5 phố Chùa Láng, quận Đống Đa, Hà Nội hoặc qua email: </w:t>
      </w:r>
      <w:hyperlink r:id="rId6" w:history="1">
        <w:r w:rsidR="00A17776" w:rsidRPr="00713BB3">
          <w:rPr>
            <w:rStyle w:val="Hyperlink"/>
            <w:bCs/>
            <w:color w:val="auto"/>
            <w:szCs w:val="28"/>
            <w:shd w:val="clear" w:color="auto" w:fill="FFFFFF"/>
            <w:lang w:val="sv-SE"/>
          </w:rPr>
          <w:t>Vuotlensophanlan5@gmail.com</w:t>
        </w:r>
      </w:hyperlink>
      <w:r w:rsidR="00A17776" w:rsidRPr="00713BB3">
        <w:rPr>
          <w:bCs/>
          <w:szCs w:val="28"/>
          <w:shd w:val="clear" w:color="auto" w:fill="FFFFFF"/>
          <w:lang w:val="sv-SE"/>
        </w:rPr>
        <w:t>.</w:t>
      </w:r>
      <w:r w:rsidR="00A17776">
        <w:rPr>
          <w:bCs/>
          <w:szCs w:val="28"/>
          <w:shd w:val="clear" w:color="auto" w:fill="FFFFFF"/>
          <w:lang w:val="sv-SE"/>
        </w:rPr>
        <w:t xml:space="preserve"> </w:t>
      </w:r>
      <w:r w:rsidR="00A17776" w:rsidRPr="00713BB3">
        <w:rPr>
          <w:bCs/>
          <w:szCs w:val="28"/>
          <w:shd w:val="clear" w:color="auto" w:fill="FFFFFF"/>
          <w:lang w:val="sv-SE"/>
        </w:rPr>
        <w:t>Điện thoại liên hệ: (04) 37751392 - 0913533992 – 0986288988.</w:t>
      </w:r>
      <w:r w:rsidR="00A17776">
        <w:rPr>
          <w:bCs/>
          <w:szCs w:val="28"/>
          <w:shd w:val="clear" w:color="auto" w:fill="FFFFFF"/>
          <w:lang w:val="sv-SE"/>
        </w:rPr>
        <w:t xml:space="preserve"> </w:t>
      </w:r>
      <w:r w:rsidR="00A17776" w:rsidRPr="00713BB3">
        <w:rPr>
          <w:szCs w:val="28"/>
        </w:rPr>
        <w:t>Trong bài thi có ghi rõ họ tên, số điện thoại, chức vụ, đơn vị công tác.</w:t>
      </w:r>
    </w:p>
    <w:tbl>
      <w:tblPr>
        <w:tblW w:w="10808" w:type="dxa"/>
        <w:tblInd w:w="-743" w:type="dxa"/>
        <w:tblLayout w:type="fixed"/>
        <w:tblLook w:val="0000" w:firstRow="0" w:lastRow="0" w:firstColumn="0" w:lastColumn="0" w:noHBand="0" w:noVBand="0"/>
      </w:tblPr>
      <w:tblGrid>
        <w:gridCol w:w="743"/>
        <w:gridCol w:w="4068"/>
        <w:gridCol w:w="520"/>
        <w:gridCol w:w="4530"/>
        <w:gridCol w:w="947"/>
      </w:tblGrid>
      <w:tr w:rsidR="00DD0CDA" w:rsidRPr="00CA6A4B" w14:paraId="7654755E" w14:textId="77777777" w:rsidTr="0083749C">
        <w:trPr>
          <w:gridBefore w:val="1"/>
          <w:gridAfter w:val="1"/>
          <w:wBefore w:w="743" w:type="dxa"/>
          <w:wAfter w:w="947" w:type="dxa"/>
        </w:trPr>
        <w:tc>
          <w:tcPr>
            <w:tcW w:w="4588" w:type="dxa"/>
            <w:gridSpan w:val="2"/>
          </w:tcPr>
          <w:p w14:paraId="0CC9CABD" w14:textId="77777777" w:rsidR="00DD0CDA" w:rsidRPr="00CA6A4B" w:rsidRDefault="00DD0CDA" w:rsidP="00644B6E">
            <w:pPr>
              <w:pStyle w:val="NormalWeb"/>
              <w:spacing w:before="120" w:beforeAutospacing="0" w:after="0" w:afterAutospacing="0"/>
              <w:jc w:val="both"/>
              <w:rPr>
                <w:rFonts w:ascii="Times New Roman" w:hAnsi="Times New Roman" w:cs="Times New Roman"/>
                <w:b/>
                <w:bCs/>
                <w:lang w:val="pt-BR"/>
              </w:rPr>
            </w:pPr>
          </w:p>
          <w:p w14:paraId="347367FD" w14:textId="77777777" w:rsidR="00DD0CDA" w:rsidRPr="00223C83" w:rsidRDefault="00DD0CDA" w:rsidP="00644B6E">
            <w:pPr>
              <w:pStyle w:val="NormalWeb"/>
              <w:spacing w:before="120" w:beforeAutospacing="0" w:after="0" w:afterAutospacing="0"/>
              <w:jc w:val="both"/>
              <w:rPr>
                <w:rFonts w:ascii="Times New Roman" w:hAnsi="Times New Roman" w:cs="Times New Roman"/>
                <w:bCs/>
                <w:sz w:val="28"/>
                <w:szCs w:val="28"/>
                <w:u w:val="single"/>
              </w:rPr>
            </w:pPr>
            <w:r w:rsidRPr="00223C83">
              <w:rPr>
                <w:rFonts w:ascii="Times New Roman" w:hAnsi="Times New Roman" w:cs="Times New Roman"/>
                <w:bCs/>
                <w:sz w:val="28"/>
                <w:szCs w:val="28"/>
                <w:u w:val="single"/>
              </w:rPr>
              <w:t>Nơi nhận:</w:t>
            </w:r>
          </w:p>
          <w:p w14:paraId="4A6918A5" w14:textId="77777777" w:rsidR="00DD0CDA" w:rsidRDefault="00DD0CDA" w:rsidP="00644B6E">
            <w:pPr>
              <w:pStyle w:val="NormalWeb"/>
              <w:numPr>
                <w:ilvl w:val="0"/>
                <w:numId w:val="5"/>
              </w:numPr>
              <w:tabs>
                <w:tab w:val="clear" w:pos="720"/>
                <w:tab w:val="num" w:pos="140"/>
              </w:tabs>
              <w:spacing w:before="120" w:beforeAutospacing="0" w:after="0" w:afterAutospacing="0"/>
              <w:ind w:left="140" w:hanging="140"/>
              <w:jc w:val="both"/>
              <w:rPr>
                <w:rFonts w:ascii="Times New Roman" w:hAnsi="Times New Roman" w:cs="Times New Roman"/>
                <w:iCs/>
              </w:rPr>
            </w:pPr>
            <w:r w:rsidRPr="002D3425">
              <w:rPr>
                <w:rFonts w:ascii="Times New Roman" w:hAnsi="Times New Roman" w:cs="Times New Roman"/>
                <w:iCs/>
              </w:rPr>
              <w:t>Như trên</w:t>
            </w:r>
            <w:r>
              <w:rPr>
                <w:rFonts w:ascii="Times New Roman" w:hAnsi="Times New Roman" w:cs="Times New Roman"/>
                <w:iCs/>
              </w:rPr>
              <w:t>;</w:t>
            </w:r>
          </w:p>
          <w:p w14:paraId="17BD033A" w14:textId="77777777" w:rsidR="00DD0CDA" w:rsidRPr="002D3425" w:rsidRDefault="00DD0CDA" w:rsidP="00644B6E">
            <w:pPr>
              <w:pStyle w:val="NormalWeb"/>
              <w:spacing w:before="120" w:beforeAutospacing="0" w:after="0" w:afterAutospacing="0"/>
              <w:jc w:val="both"/>
              <w:rPr>
                <w:rFonts w:ascii="Times New Roman" w:hAnsi="Times New Roman" w:cs="Times New Roman"/>
                <w:iCs/>
              </w:rPr>
            </w:pPr>
            <w:r w:rsidRPr="002D3425">
              <w:rPr>
                <w:rFonts w:ascii="Times New Roman" w:hAnsi="Times New Roman" w:cs="Times New Roman"/>
                <w:iCs/>
              </w:rPr>
              <w:t>- Lư</w:t>
            </w:r>
            <w:r>
              <w:rPr>
                <w:rFonts w:ascii="Times New Roman" w:hAnsi="Times New Roman" w:cs="Times New Roman"/>
                <w:iCs/>
              </w:rPr>
              <w:t>u VP.</w:t>
            </w:r>
          </w:p>
          <w:p w14:paraId="49319552" w14:textId="77777777" w:rsidR="00DD0CDA" w:rsidRPr="00CA6A4B" w:rsidRDefault="00DD0CDA" w:rsidP="00644B6E">
            <w:pPr>
              <w:pStyle w:val="NormalWeb"/>
              <w:spacing w:before="120" w:beforeAutospacing="0" w:after="0" w:afterAutospacing="0"/>
              <w:ind w:left="360"/>
              <w:jc w:val="both"/>
              <w:rPr>
                <w:rFonts w:ascii="Times New Roman" w:hAnsi="Times New Roman" w:cs="Times New Roman"/>
                <w:sz w:val="28"/>
              </w:rPr>
            </w:pPr>
          </w:p>
        </w:tc>
        <w:tc>
          <w:tcPr>
            <w:tcW w:w="4530" w:type="dxa"/>
          </w:tcPr>
          <w:p w14:paraId="0E3A4F0C" w14:textId="77777777" w:rsidR="00DD0CDA" w:rsidRPr="002D3425" w:rsidRDefault="00DD0CDA" w:rsidP="00644B6E">
            <w:pPr>
              <w:pStyle w:val="NormalWeb"/>
              <w:spacing w:before="120" w:beforeAutospacing="0" w:after="0" w:afterAutospacing="0"/>
              <w:ind w:left="360"/>
              <w:jc w:val="center"/>
              <w:rPr>
                <w:rFonts w:ascii="Times New Roman" w:hAnsi="Times New Roman" w:cs="Times New Roman"/>
                <w:b/>
              </w:rPr>
            </w:pPr>
            <w:r w:rsidRPr="002D3425">
              <w:rPr>
                <w:rFonts w:ascii="Times New Roman" w:hAnsi="Times New Roman" w:cs="Times New Roman"/>
                <w:b/>
              </w:rPr>
              <w:t>TM. BAN THƯỜNG TRỰC</w:t>
            </w:r>
          </w:p>
          <w:p w14:paraId="0A10E6EF" w14:textId="2F774C4E" w:rsidR="00DD0CDA" w:rsidRPr="00583864" w:rsidRDefault="00DD0CDA" w:rsidP="00644B6E">
            <w:pPr>
              <w:pStyle w:val="NormalWeb"/>
              <w:spacing w:before="120" w:beforeAutospacing="0" w:after="0" w:afterAutospacing="0"/>
              <w:ind w:left="360"/>
              <w:jc w:val="center"/>
              <w:rPr>
                <w:rFonts w:ascii="Times New Roman" w:hAnsi="Times New Roman" w:cs="Times New Roman"/>
                <w:b/>
              </w:rPr>
            </w:pPr>
            <w:r>
              <w:rPr>
                <w:rFonts w:ascii="Times New Roman" w:hAnsi="Times New Roman" w:cs="Times New Roman"/>
                <w:b/>
              </w:rPr>
              <w:t xml:space="preserve"> </w:t>
            </w:r>
            <w:r w:rsidR="00583864">
              <w:rPr>
                <w:rFonts w:ascii="Times New Roman" w:hAnsi="Times New Roman" w:cs="Times New Roman"/>
                <w:b/>
              </w:rPr>
              <w:t xml:space="preserve">PHÓ </w:t>
            </w:r>
            <w:r w:rsidRPr="002D3425">
              <w:rPr>
                <w:rFonts w:ascii="Times New Roman" w:hAnsi="Times New Roman" w:cs="Times New Roman"/>
                <w:b/>
              </w:rPr>
              <w:t>CHỦ TỊCH</w:t>
            </w:r>
          </w:p>
          <w:p w14:paraId="45780D6E" w14:textId="778991A9" w:rsidR="00DD0CDA" w:rsidRDefault="00DD0CDA" w:rsidP="00644B6E">
            <w:pPr>
              <w:pStyle w:val="NormalWeb"/>
              <w:spacing w:before="120" w:beforeAutospacing="0" w:after="0" w:afterAutospacing="0"/>
              <w:ind w:left="360"/>
              <w:jc w:val="center"/>
              <w:rPr>
                <w:rFonts w:ascii="Times New Roman" w:hAnsi="Times New Roman" w:cs="Times New Roman"/>
                <w:sz w:val="28"/>
                <w:szCs w:val="28"/>
              </w:rPr>
            </w:pPr>
          </w:p>
          <w:p w14:paraId="4B4FB2B0" w14:textId="054A93E3" w:rsidR="00D6413D" w:rsidRDefault="00223C83" w:rsidP="0052796F">
            <w:pPr>
              <w:pStyle w:val="NormalWeb"/>
              <w:spacing w:before="120" w:beforeAutospacing="0" w:after="0" w:afterAutospacing="0"/>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796DE7" w:rsidRPr="00796DE7">
              <w:rPr>
                <w:rFonts w:ascii="Times New Roman" w:hAnsi="Times New Roman" w:cs="Times New Roman"/>
                <w:b/>
                <w:bCs/>
                <w:i/>
                <w:iCs/>
                <w:sz w:val="28"/>
                <w:szCs w:val="28"/>
              </w:rPr>
              <w:t>(Đã ký)</w:t>
            </w:r>
          </w:p>
          <w:p w14:paraId="63170989" w14:textId="77777777" w:rsidR="00796DE7" w:rsidRPr="00796DE7" w:rsidRDefault="00796DE7" w:rsidP="0052796F">
            <w:pPr>
              <w:pStyle w:val="NormalWeb"/>
              <w:spacing w:before="120" w:beforeAutospacing="0" w:after="0" w:afterAutospacing="0"/>
              <w:jc w:val="center"/>
              <w:rPr>
                <w:rFonts w:ascii="Times New Roman" w:hAnsi="Times New Roman" w:cs="Times New Roman"/>
                <w:b/>
                <w:bCs/>
                <w:i/>
                <w:iCs/>
                <w:sz w:val="28"/>
                <w:szCs w:val="28"/>
              </w:rPr>
            </w:pPr>
          </w:p>
          <w:p w14:paraId="20018B94" w14:textId="0F08451A" w:rsidR="00755A5A" w:rsidRPr="00755A5A" w:rsidRDefault="00DD0CDA" w:rsidP="0052796F">
            <w:pPr>
              <w:pStyle w:val="NormalWeb"/>
              <w:spacing w:before="120" w:beforeAutospacing="0" w:after="0" w:afterAutospacing="0"/>
              <w:jc w:val="center"/>
              <w:rPr>
                <w:rFonts w:ascii="Times New Roman" w:hAnsi="Times New Roman" w:cs="Times New Roman"/>
                <w:b/>
                <w:sz w:val="28"/>
                <w:szCs w:val="28"/>
              </w:rPr>
            </w:pPr>
            <w:r>
              <w:rPr>
                <w:rFonts w:ascii="Times New Roman" w:hAnsi="Times New Roman" w:cs="Times New Roman"/>
                <w:sz w:val="28"/>
                <w:szCs w:val="28"/>
              </w:rPr>
              <w:t xml:space="preserve">          </w:t>
            </w:r>
            <w:r w:rsidR="00583864">
              <w:rPr>
                <w:rFonts w:ascii="Times New Roman" w:hAnsi="Times New Roman" w:cs="Times New Roman"/>
                <w:b/>
                <w:sz w:val="28"/>
                <w:szCs w:val="28"/>
              </w:rPr>
              <w:t>Đỗ Mạnh Hùng</w:t>
            </w:r>
          </w:p>
        </w:tc>
      </w:tr>
      <w:tr w:rsidR="00755A5A" w:rsidRPr="00A41188" w14:paraId="002C8E5C" w14:textId="77777777" w:rsidTr="00223C83">
        <w:tblPrEx>
          <w:tblLook w:val="01E0" w:firstRow="1" w:lastRow="1" w:firstColumn="1" w:lastColumn="1" w:noHBand="0" w:noVBand="0"/>
        </w:tblPrEx>
        <w:tc>
          <w:tcPr>
            <w:tcW w:w="4811" w:type="dxa"/>
            <w:gridSpan w:val="2"/>
            <w:shd w:val="clear" w:color="auto" w:fill="auto"/>
          </w:tcPr>
          <w:p w14:paraId="5E63F5B1" w14:textId="77777777" w:rsidR="00223C83" w:rsidRDefault="00223C83" w:rsidP="00750086">
            <w:pPr>
              <w:spacing w:after="0"/>
              <w:jc w:val="center"/>
              <w:rPr>
                <w:b/>
                <w:sz w:val="26"/>
                <w:szCs w:val="26"/>
              </w:rPr>
            </w:pPr>
          </w:p>
          <w:p w14:paraId="535290C0" w14:textId="77777777" w:rsidR="00223C83" w:rsidRDefault="00755A5A" w:rsidP="00750086">
            <w:pPr>
              <w:spacing w:after="0"/>
              <w:jc w:val="center"/>
              <w:rPr>
                <w:b/>
                <w:sz w:val="24"/>
                <w:szCs w:val="24"/>
              </w:rPr>
            </w:pPr>
            <w:r w:rsidRPr="00223C83">
              <w:rPr>
                <w:b/>
                <w:sz w:val="24"/>
                <w:szCs w:val="24"/>
              </w:rPr>
              <w:t xml:space="preserve">HỘI BẢO TRỢ NGƯỜI KHUYẾT TẬT </w:t>
            </w:r>
          </w:p>
          <w:p w14:paraId="79BCA5F8" w14:textId="5B87D6DC" w:rsidR="00223C83" w:rsidRDefault="00755A5A" w:rsidP="00750086">
            <w:pPr>
              <w:spacing w:after="0"/>
              <w:jc w:val="center"/>
              <w:rPr>
                <w:b/>
                <w:sz w:val="24"/>
                <w:szCs w:val="24"/>
              </w:rPr>
            </w:pPr>
            <w:r w:rsidRPr="00223C83">
              <w:rPr>
                <w:b/>
                <w:sz w:val="24"/>
                <w:szCs w:val="24"/>
              </w:rPr>
              <w:t>VÀ TRẺ MỒ CÔI VIỆT NAM</w:t>
            </w:r>
            <w:r w:rsidR="00223C83">
              <w:rPr>
                <w:b/>
                <w:sz w:val="24"/>
                <w:szCs w:val="24"/>
              </w:rPr>
              <w:t xml:space="preserve"> -</w:t>
            </w:r>
            <w:r w:rsidRPr="00223C83">
              <w:rPr>
                <w:b/>
                <w:sz w:val="24"/>
                <w:szCs w:val="24"/>
              </w:rPr>
              <w:t xml:space="preserve"> </w:t>
            </w:r>
          </w:p>
          <w:p w14:paraId="68E762B8" w14:textId="77777777" w:rsidR="00223C83" w:rsidRDefault="00755A5A" w:rsidP="00750086">
            <w:pPr>
              <w:spacing w:after="0"/>
              <w:jc w:val="center"/>
              <w:rPr>
                <w:b/>
                <w:sz w:val="24"/>
                <w:szCs w:val="24"/>
              </w:rPr>
            </w:pPr>
            <w:r w:rsidRPr="00223C83">
              <w:rPr>
                <w:b/>
                <w:sz w:val="24"/>
                <w:szCs w:val="24"/>
              </w:rPr>
              <w:t>TẠP CHÍ THANH NIÊN</w:t>
            </w:r>
            <w:r w:rsidR="00223C83">
              <w:rPr>
                <w:b/>
                <w:sz w:val="24"/>
                <w:szCs w:val="24"/>
              </w:rPr>
              <w:t xml:space="preserve"> - </w:t>
            </w:r>
            <w:r w:rsidRPr="00223C83">
              <w:rPr>
                <w:b/>
                <w:sz w:val="24"/>
                <w:szCs w:val="24"/>
              </w:rPr>
              <w:t xml:space="preserve">HỌC VIỆN </w:t>
            </w:r>
          </w:p>
          <w:p w14:paraId="410FEA91" w14:textId="0FC312D3" w:rsidR="00755A5A" w:rsidRPr="00223C83" w:rsidRDefault="00755A5A" w:rsidP="00750086">
            <w:pPr>
              <w:spacing w:after="0"/>
              <w:jc w:val="center"/>
              <w:rPr>
                <w:b/>
                <w:sz w:val="24"/>
                <w:szCs w:val="24"/>
              </w:rPr>
            </w:pPr>
            <w:bookmarkStart w:id="0" w:name="_GoBack"/>
            <w:bookmarkEnd w:id="0"/>
            <w:r w:rsidRPr="00223C83">
              <w:rPr>
                <w:b/>
                <w:sz w:val="24"/>
                <w:szCs w:val="24"/>
              </w:rPr>
              <w:t>BÁO CHÍ VÀ TUYÊN TRUYỀN</w:t>
            </w:r>
          </w:p>
          <w:p w14:paraId="1AA69F36" w14:textId="77777777" w:rsidR="00755A5A" w:rsidRPr="00A41188" w:rsidRDefault="00755A5A" w:rsidP="00750086">
            <w:pPr>
              <w:spacing w:after="0"/>
              <w:jc w:val="center"/>
              <w:rPr>
                <w:spacing w:val="-2"/>
                <w:sz w:val="26"/>
                <w:szCs w:val="26"/>
              </w:rPr>
            </w:pPr>
            <w:r w:rsidRPr="00A41188">
              <w:rPr>
                <w:spacing w:val="-2"/>
                <w:sz w:val="26"/>
                <w:szCs w:val="26"/>
              </w:rPr>
              <w:t>*</w:t>
            </w:r>
          </w:p>
        </w:tc>
        <w:tc>
          <w:tcPr>
            <w:tcW w:w="5997" w:type="dxa"/>
            <w:gridSpan w:val="3"/>
            <w:shd w:val="clear" w:color="auto" w:fill="auto"/>
          </w:tcPr>
          <w:p w14:paraId="3BD5760C" w14:textId="77777777" w:rsidR="00223C83" w:rsidRDefault="00223C83" w:rsidP="00750086">
            <w:pPr>
              <w:spacing w:after="0"/>
              <w:ind w:hanging="6"/>
              <w:jc w:val="center"/>
              <w:rPr>
                <w:b/>
                <w:bCs/>
                <w:spacing w:val="8"/>
                <w:szCs w:val="28"/>
              </w:rPr>
            </w:pPr>
          </w:p>
          <w:p w14:paraId="053688A1" w14:textId="77777777" w:rsidR="00755A5A" w:rsidRPr="00223C83" w:rsidRDefault="00755A5A" w:rsidP="00750086">
            <w:pPr>
              <w:spacing w:after="0"/>
              <w:ind w:hanging="6"/>
              <w:jc w:val="center"/>
              <w:rPr>
                <w:b/>
                <w:bCs/>
                <w:spacing w:val="8"/>
                <w:sz w:val="24"/>
                <w:szCs w:val="24"/>
              </w:rPr>
            </w:pPr>
            <w:r w:rsidRPr="00223C83">
              <w:rPr>
                <w:b/>
                <w:bCs/>
                <w:spacing w:val="8"/>
                <w:sz w:val="24"/>
                <w:szCs w:val="24"/>
              </w:rPr>
              <w:t>CỘNG HÒA XÃ HỘI CHỦ NGHĨA VIỆT NAM</w:t>
            </w:r>
          </w:p>
          <w:p w14:paraId="182429D6" w14:textId="77777777" w:rsidR="00755A5A" w:rsidRPr="00223C83" w:rsidRDefault="00755A5A" w:rsidP="00750086">
            <w:pPr>
              <w:spacing w:after="0"/>
              <w:ind w:hanging="6"/>
              <w:jc w:val="center"/>
              <w:rPr>
                <w:b/>
                <w:bCs/>
                <w:spacing w:val="8"/>
                <w:szCs w:val="28"/>
              </w:rPr>
            </w:pPr>
            <w:r w:rsidRPr="00223C83">
              <w:rPr>
                <w:b/>
                <w:bCs/>
                <w:spacing w:val="8"/>
                <w:szCs w:val="28"/>
              </w:rPr>
              <w:t>Độc lập – Tự do – Hạnh phúc</w:t>
            </w:r>
          </w:p>
          <w:p w14:paraId="3E65A3B3" w14:textId="4BB8511D" w:rsidR="00755A5A" w:rsidRPr="00A41188" w:rsidRDefault="00755A5A" w:rsidP="00750086">
            <w:pPr>
              <w:spacing w:after="0"/>
              <w:jc w:val="center"/>
              <w:rPr>
                <w:bCs/>
                <w:i/>
                <w:szCs w:val="26"/>
              </w:rPr>
            </w:pPr>
            <w:r w:rsidRPr="00A41188">
              <w:rPr>
                <w:bCs/>
                <w:i/>
                <w:noProof/>
                <w:szCs w:val="26"/>
              </w:rPr>
              <mc:AlternateContent>
                <mc:Choice Requires="wps">
                  <w:drawing>
                    <wp:anchor distT="0" distB="0" distL="114300" distR="114300" simplePos="0" relativeHeight="251662336" behindDoc="0" locked="0" layoutInCell="1" allowOverlap="1" wp14:anchorId="6FB6560C" wp14:editId="199403D6">
                      <wp:simplePos x="0" y="0"/>
                      <wp:positionH relativeFrom="column">
                        <wp:posOffset>902335</wp:posOffset>
                      </wp:positionH>
                      <wp:positionV relativeFrom="paragraph">
                        <wp:posOffset>22860</wp:posOffset>
                      </wp:positionV>
                      <wp:extent cx="21526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71.05pt;margin-top:1.8pt;width:16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"/>
                  </w:pict>
                </mc:Fallback>
              </mc:AlternateContent>
            </w:r>
          </w:p>
          <w:p w14:paraId="5C45E344" w14:textId="77777777" w:rsidR="00755A5A" w:rsidRPr="00223C83" w:rsidRDefault="00755A5A" w:rsidP="00223C83">
            <w:pPr>
              <w:spacing w:after="0"/>
              <w:jc w:val="center"/>
              <w:rPr>
                <w:b/>
                <w:bCs/>
                <w:i/>
                <w:szCs w:val="28"/>
                <w:u w:val="single"/>
              </w:rPr>
            </w:pPr>
            <w:r w:rsidRPr="00223C83">
              <w:rPr>
                <w:bCs/>
                <w:i/>
                <w:szCs w:val="28"/>
              </w:rPr>
              <w:t>Hà Nội, ngày 28 tháng 3 năm 2022</w:t>
            </w:r>
          </w:p>
        </w:tc>
      </w:tr>
    </w:tbl>
    <w:p w14:paraId="485E0D0E" w14:textId="77777777" w:rsidR="00755A5A" w:rsidRPr="00A41188" w:rsidRDefault="00755A5A" w:rsidP="00755A5A">
      <w:pPr>
        <w:pStyle w:val="ListParagraph"/>
        <w:spacing w:after="0"/>
        <w:ind w:left="0"/>
        <w:contextualSpacing w:val="0"/>
        <w:jc w:val="center"/>
        <w:rPr>
          <w:b/>
          <w:spacing w:val="-2"/>
          <w:szCs w:val="28"/>
        </w:rPr>
      </w:pPr>
      <w:r w:rsidRPr="00A41188">
        <w:rPr>
          <w:b/>
          <w:spacing w:val="-2"/>
          <w:szCs w:val="28"/>
        </w:rPr>
        <w:t>THỂ LỆ</w:t>
      </w:r>
    </w:p>
    <w:p w14:paraId="5B279D50" w14:textId="77777777" w:rsidR="00755A5A" w:rsidRPr="00A41188" w:rsidRDefault="00755A5A" w:rsidP="00755A5A">
      <w:pPr>
        <w:pStyle w:val="ListParagraph"/>
        <w:spacing w:after="0"/>
        <w:ind w:left="0"/>
        <w:contextualSpacing w:val="0"/>
        <w:jc w:val="center"/>
        <w:rPr>
          <w:b/>
          <w:spacing w:val="-6"/>
          <w:szCs w:val="28"/>
        </w:rPr>
      </w:pPr>
      <w:r w:rsidRPr="00A41188">
        <w:rPr>
          <w:b/>
          <w:spacing w:val="-6"/>
          <w:szCs w:val="28"/>
        </w:rPr>
        <w:t>Cuộc thi viết “V</w:t>
      </w:r>
      <w:r w:rsidRPr="00A41188">
        <w:rPr>
          <w:rFonts w:hint="eastAsia"/>
          <w:b/>
          <w:spacing w:val="-6"/>
          <w:szCs w:val="28"/>
        </w:rPr>
        <w:t>ư</w:t>
      </w:r>
      <w:r w:rsidRPr="00A41188">
        <w:rPr>
          <w:b/>
          <w:spacing w:val="-6"/>
          <w:szCs w:val="28"/>
        </w:rPr>
        <w:t>ợt lên số phận” lần thứ V</w:t>
      </w:r>
    </w:p>
    <w:p w14:paraId="19CAFC60" w14:textId="77777777" w:rsidR="00755A5A" w:rsidRPr="00A41188" w:rsidRDefault="00755A5A" w:rsidP="00755A5A">
      <w:pPr>
        <w:pStyle w:val="ListParagraph"/>
        <w:spacing w:after="0"/>
        <w:ind w:left="0"/>
        <w:contextualSpacing w:val="0"/>
        <w:jc w:val="center"/>
        <w:rPr>
          <w:b/>
          <w:spacing w:val="-2"/>
          <w:sz w:val="26"/>
          <w:szCs w:val="26"/>
        </w:rPr>
      </w:pPr>
      <w:r w:rsidRPr="00A41188">
        <w:rPr>
          <w:b/>
          <w:spacing w:val="-2"/>
          <w:sz w:val="26"/>
          <w:szCs w:val="26"/>
        </w:rPr>
        <w:t>-----</w:t>
      </w:r>
    </w:p>
    <w:p w14:paraId="1B40C173" w14:textId="77777777" w:rsidR="00755A5A" w:rsidRPr="00A41188" w:rsidRDefault="00755A5A" w:rsidP="0083749C">
      <w:pPr>
        <w:tabs>
          <w:tab w:val="left" w:pos="993"/>
        </w:tabs>
        <w:spacing w:line="240" w:lineRule="auto"/>
        <w:ind w:firstLine="720"/>
        <w:jc w:val="both"/>
        <w:rPr>
          <w:szCs w:val="28"/>
          <w:shd w:val="clear" w:color="auto" w:fill="FFFFFF"/>
        </w:rPr>
      </w:pPr>
      <w:r w:rsidRPr="00A41188">
        <w:rPr>
          <w:szCs w:val="28"/>
          <w:shd w:val="clear" w:color="auto" w:fill="FFFFFF"/>
        </w:rPr>
        <w:t xml:space="preserve">Sau bốn Cuộc thi “Vượt lên số phận” do Tạp chí Thanh niên tổ chức, đã thu được những kết quả khả quan, tạo nên nguồn động viên to lớn đến hàng trăm cá nhân </w:t>
      </w:r>
      <w:proofErr w:type="gramStart"/>
      <w:r w:rsidRPr="00A41188">
        <w:rPr>
          <w:szCs w:val="28"/>
          <w:shd w:val="clear" w:color="auto" w:fill="FFFFFF"/>
        </w:rPr>
        <w:t>có</w:t>
      </w:r>
      <w:proofErr w:type="gramEnd"/>
      <w:r w:rsidRPr="00A41188">
        <w:rPr>
          <w:szCs w:val="28"/>
          <w:shd w:val="clear" w:color="auto" w:fill="FFFFFF"/>
        </w:rPr>
        <w:t xml:space="preserve"> hoàn cảnh khó khăn, mất mát một phần về thân thể và tinh thần để trở thành những người có ích cho xã hội, đồng thời, tìm ra những tấm gương sáng vượt lên số phận để mọi người, nhất là lớp trẻ cùng noi theo. Cuộc thi viết “Vượt lên số phận” sau bốn lần tổ chức đã thực sự </w:t>
      </w:r>
      <w:proofErr w:type="gramStart"/>
      <w:r w:rsidRPr="00A41188">
        <w:rPr>
          <w:szCs w:val="28"/>
          <w:shd w:val="clear" w:color="auto" w:fill="FFFFFF"/>
        </w:rPr>
        <w:t>lan</w:t>
      </w:r>
      <w:proofErr w:type="gramEnd"/>
      <w:r w:rsidRPr="00A41188">
        <w:rPr>
          <w:szCs w:val="28"/>
          <w:shd w:val="clear" w:color="auto" w:fill="FFFFFF"/>
        </w:rPr>
        <w:t xml:space="preserve"> tỏa sâu rộng thông điệp tốt đẹp, nhân văn và đầy ý nghĩa trong toàn xã hội. Cuộc thi cũng được các đồng chí lãnh đạo Đảng, Nhà nước và Chính phủ gửi </w:t>
      </w:r>
      <w:proofErr w:type="gramStart"/>
      <w:r w:rsidRPr="00A41188">
        <w:rPr>
          <w:szCs w:val="28"/>
          <w:shd w:val="clear" w:color="auto" w:fill="FFFFFF"/>
        </w:rPr>
        <w:t>thư</w:t>
      </w:r>
      <w:proofErr w:type="gramEnd"/>
      <w:r w:rsidRPr="00A41188">
        <w:rPr>
          <w:szCs w:val="28"/>
          <w:shd w:val="clear" w:color="auto" w:fill="FFFFFF"/>
        </w:rPr>
        <w:t xml:space="preserve"> động viên, khen ngợi. Thiết thực kỷ niệm 60 năm Ngày thành lập Học viện Báo chí và Tuyên truyền (16/01/1962 - 16/01/2022); Chào mừng kỷ niệm 60 năm Ngày thành lập Tạp chí Thanh niên (15/10/1962 - 15/10/2022), Tạp chí Thanh niên phối hợp cùng Học viện Báo chí và Tuyên truyền và Hội Bảo trợ người khuyết tật và trẻ mồ côi Việt Nam đồng </w:t>
      </w:r>
      <w:r w:rsidRPr="00A41188">
        <w:rPr>
          <w:spacing w:val="-10"/>
          <w:szCs w:val="28"/>
          <w:shd w:val="clear" w:color="auto" w:fill="FFFFFF"/>
        </w:rPr>
        <w:t xml:space="preserve">tổ chức Cuộc thi viết </w:t>
      </w:r>
      <w:r w:rsidRPr="00A41188">
        <w:rPr>
          <w:bCs/>
          <w:iCs/>
          <w:spacing w:val="-10"/>
          <w:szCs w:val="28"/>
        </w:rPr>
        <w:t xml:space="preserve">“Vượt lên số phận” lần thứ V với nội dung </w:t>
      </w:r>
      <w:r w:rsidRPr="00A41188">
        <w:rPr>
          <w:spacing w:val="-10"/>
          <w:szCs w:val="28"/>
          <w:shd w:val="clear" w:color="auto" w:fill="FFFFFF"/>
        </w:rPr>
        <w:t>như sau:</w:t>
      </w:r>
      <w:r w:rsidRPr="00A41188">
        <w:rPr>
          <w:szCs w:val="28"/>
          <w:shd w:val="clear" w:color="auto" w:fill="FFFFFF"/>
        </w:rPr>
        <w:t xml:space="preserve"> </w:t>
      </w:r>
    </w:p>
    <w:p w14:paraId="1E4A12B3" w14:textId="77777777" w:rsidR="00755A5A" w:rsidRPr="00A41188" w:rsidRDefault="00755A5A" w:rsidP="00755A5A">
      <w:pPr>
        <w:numPr>
          <w:ilvl w:val="0"/>
          <w:numId w:val="6"/>
        </w:numPr>
        <w:tabs>
          <w:tab w:val="left" w:pos="993"/>
        </w:tabs>
        <w:spacing w:before="120" w:after="120" w:line="240" w:lineRule="auto"/>
        <w:jc w:val="both"/>
        <w:rPr>
          <w:b/>
          <w:bCs/>
          <w:szCs w:val="28"/>
          <w:shd w:val="clear" w:color="auto" w:fill="FFFFFF"/>
        </w:rPr>
      </w:pPr>
      <w:r w:rsidRPr="00A41188">
        <w:rPr>
          <w:b/>
          <w:bCs/>
          <w:szCs w:val="28"/>
          <w:shd w:val="clear" w:color="auto" w:fill="FFFFFF"/>
        </w:rPr>
        <w:t>Mục đích ý nghĩa cuộc thi</w:t>
      </w:r>
    </w:p>
    <w:p w14:paraId="1ABC202A" w14:textId="77777777" w:rsidR="00755A5A" w:rsidRPr="00A41188" w:rsidRDefault="00755A5A" w:rsidP="00755A5A">
      <w:pPr>
        <w:numPr>
          <w:ilvl w:val="0"/>
          <w:numId w:val="1"/>
        </w:numPr>
        <w:tabs>
          <w:tab w:val="left" w:pos="993"/>
        </w:tabs>
        <w:spacing w:before="120" w:after="120" w:line="240" w:lineRule="auto"/>
        <w:ind w:left="0" w:firstLine="720"/>
        <w:jc w:val="both"/>
        <w:rPr>
          <w:szCs w:val="28"/>
          <w:shd w:val="clear" w:color="auto" w:fill="FFFFFF"/>
        </w:rPr>
      </w:pPr>
      <w:r w:rsidRPr="00A41188">
        <w:rPr>
          <w:bCs/>
          <w:szCs w:val="28"/>
          <w:shd w:val="clear" w:color="auto" w:fill="FFFFFF"/>
        </w:rPr>
        <w:t xml:space="preserve">Nhằm </w:t>
      </w:r>
      <w:r w:rsidRPr="00A41188">
        <w:rPr>
          <w:szCs w:val="28"/>
          <w:shd w:val="clear" w:color="auto" w:fill="FFFFFF"/>
        </w:rPr>
        <w:t xml:space="preserve">tích cực tuyên truyền, giới thiệu, </w:t>
      </w:r>
      <w:r w:rsidRPr="00A41188">
        <w:rPr>
          <w:bCs/>
          <w:szCs w:val="28"/>
          <w:shd w:val="clear" w:color="auto" w:fill="FFFFFF"/>
        </w:rPr>
        <w:t>tôn vinh</w:t>
      </w:r>
      <w:r w:rsidRPr="00A41188">
        <w:rPr>
          <w:szCs w:val="28"/>
          <w:shd w:val="clear" w:color="auto" w:fill="FFFFFF"/>
        </w:rPr>
        <w:t xml:space="preserve"> và nhân rộng những </w:t>
      </w:r>
      <w:r w:rsidRPr="00A41188">
        <w:rPr>
          <w:bCs/>
          <w:szCs w:val="28"/>
          <w:shd w:val="clear" w:color="auto" w:fill="FFFFFF"/>
        </w:rPr>
        <w:t xml:space="preserve">gương thanh thiếu niên và những người </w:t>
      </w:r>
      <w:r w:rsidRPr="00A41188">
        <w:rPr>
          <w:szCs w:val="28"/>
          <w:shd w:val="clear" w:color="auto" w:fill="FFFFFF"/>
        </w:rPr>
        <w:t>khuyết</w:t>
      </w:r>
      <w:r w:rsidRPr="00A41188">
        <w:rPr>
          <w:bCs/>
          <w:szCs w:val="28"/>
          <w:shd w:val="clear" w:color="auto" w:fill="FFFFFF"/>
        </w:rPr>
        <w:t xml:space="preserve"> tật, có hoàn cảnh khó khăn, nhưng luôn nuôi dưỡng ý chí mãnh liệt, khát khao vượt lên số phận khắc nghiệt. Đặc biệt là trong thời gian chịu tác động của dịch bệnh COVID-19 vừa qua. Cuộc thi lần này góp phần phát huy tính năng động, sáng tạo của tuổi trẻ trong lập thân, lập nghiệp, vươn lên làm chủ cuộc sống, đóng góp tích cực</w:t>
      </w:r>
      <w:r w:rsidRPr="00A41188">
        <w:rPr>
          <w:szCs w:val="28"/>
          <w:shd w:val="clear" w:color="auto" w:fill="FFFFFF"/>
        </w:rPr>
        <w:t xml:space="preserve"> vào sự phát triển của quê hương, đất nước, để mọi tầng lớp nhân dân, đặc biệt là lớp trẻ hiện nay học tập, noi theo.</w:t>
      </w:r>
    </w:p>
    <w:p w14:paraId="3E2ABB82" w14:textId="77777777" w:rsidR="00755A5A" w:rsidRPr="00A41188" w:rsidRDefault="00755A5A" w:rsidP="00755A5A">
      <w:pPr>
        <w:numPr>
          <w:ilvl w:val="0"/>
          <w:numId w:val="1"/>
        </w:numPr>
        <w:tabs>
          <w:tab w:val="left" w:pos="993"/>
        </w:tabs>
        <w:spacing w:before="120" w:after="120" w:line="240" w:lineRule="auto"/>
        <w:ind w:left="0" w:firstLine="720"/>
        <w:jc w:val="both"/>
        <w:rPr>
          <w:szCs w:val="28"/>
          <w:shd w:val="clear" w:color="auto" w:fill="FFFFFF"/>
        </w:rPr>
      </w:pPr>
      <w:r w:rsidRPr="00A41188">
        <w:rPr>
          <w:szCs w:val="28"/>
          <w:shd w:val="clear" w:color="auto" w:fill="FFFFFF"/>
        </w:rPr>
        <w:t>Thông qua Cuộc thi, Ban tổ chức kêu gọi sự quan tâm của xã hội, sự đồng hành, hỗ trợ của các nhà hảo tâm, các cá nhân, doanh nghiệp, tổ chức đóng góp kinh phí để trao tặng giải thưởng, sổ tiết kiệm cho một số cá nhân có hoàn cảnh đặc biệt khó khăn đã nỗ lực vượt lên, vượt qua đại dịch COVID-19, trong chuỗi hoạt động kỷ niệm 60 năm Ngày thành lập Học viện Báo chí và Tuyên truyền, 60 năm Ngày thành lập Tạp chí Thanh niên và 30 năm Ngày thành lập Hội Bảo trợ người khuyết tật và trẻ mồ côi Việt Nam</w:t>
      </w:r>
      <w:r w:rsidRPr="00A41188">
        <w:rPr>
          <w:i/>
          <w:szCs w:val="28"/>
          <w:shd w:val="clear" w:color="auto" w:fill="FFFFFF"/>
        </w:rPr>
        <w:t>.</w:t>
      </w:r>
    </w:p>
    <w:p w14:paraId="08683250" w14:textId="77777777" w:rsidR="00755A5A" w:rsidRPr="00A41188" w:rsidRDefault="00755A5A" w:rsidP="00755A5A">
      <w:pPr>
        <w:tabs>
          <w:tab w:val="left" w:pos="993"/>
        </w:tabs>
        <w:spacing w:line="240" w:lineRule="auto"/>
        <w:ind w:firstLine="720"/>
        <w:rPr>
          <w:b/>
          <w:szCs w:val="28"/>
          <w:shd w:val="clear" w:color="auto" w:fill="FFFFFF"/>
        </w:rPr>
      </w:pPr>
      <w:r w:rsidRPr="00A41188">
        <w:rPr>
          <w:b/>
          <w:szCs w:val="28"/>
          <w:shd w:val="clear" w:color="auto" w:fill="FFFFFF"/>
        </w:rPr>
        <w:t xml:space="preserve">2. Đối tượng tham gia Cuộc thi </w:t>
      </w:r>
      <w:r w:rsidRPr="00A41188">
        <w:rPr>
          <w:b/>
          <w:bCs/>
          <w:szCs w:val="28"/>
          <w:shd w:val="clear" w:color="auto" w:fill="FFFFFF"/>
        </w:rPr>
        <w:t>và yêu cầu bài dự thi</w:t>
      </w:r>
    </w:p>
    <w:p w14:paraId="205ED080" w14:textId="77777777" w:rsidR="00755A5A" w:rsidRPr="00A41188" w:rsidRDefault="00755A5A" w:rsidP="0083749C">
      <w:pPr>
        <w:tabs>
          <w:tab w:val="left" w:pos="993"/>
        </w:tabs>
        <w:spacing w:line="240" w:lineRule="auto"/>
        <w:ind w:firstLine="720"/>
        <w:jc w:val="both"/>
        <w:rPr>
          <w:b/>
          <w:bCs/>
          <w:szCs w:val="28"/>
        </w:rPr>
      </w:pPr>
      <w:r w:rsidRPr="00A41188">
        <w:rPr>
          <w:szCs w:val="28"/>
          <w:shd w:val="clear" w:color="auto" w:fill="FFFFFF"/>
        </w:rPr>
        <w:t>Cán bộ, đảng viên, công chức, viên chức, chiến sĩ lực lượng vũ trang, đoàn viên, học sinh, sinh viên, các tầng lớp Nhân dân (nhân sĩ, trí thức, văn nghệ sĩ, phóng viên, chức sắc tôn giáo, người nước ngoài đang sống và làm việc tại Việt Nam).</w:t>
      </w:r>
      <w:r w:rsidRPr="00A41188">
        <w:rPr>
          <w:b/>
          <w:bCs/>
          <w:szCs w:val="28"/>
        </w:rPr>
        <w:t xml:space="preserve"> </w:t>
      </w:r>
    </w:p>
    <w:p w14:paraId="70718322" w14:textId="77777777" w:rsidR="00755A5A" w:rsidRPr="00A41188" w:rsidRDefault="00755A5A" w:rsidP="0083749C">
      <w:pPr>
        <w:tabs>
          <w:tab w:val="left" w:pos="993"/>
        </w:tabs>
        <w:spacing w:line="240" w:lineRule="auto"/>
        <w:ind w:firstLine="720"/>
        <w:jc w:val="both"/>
        <w:rPr>
          <w:szCs w:val="28"/>
          <w:shd w:val="clear" w:color="auto" w:fill="FFFFFF"/>
        </w:rPr>
      </w:pPr>
      <w:r w:rsidRPr="00A41188">
        <w:rPr>
          <w:szCs w:val="28"/>
          <w:shd w:val="clear" w:color="auto" w:fill="FFFFFF"/>
        </w:rPr>
        <w:t xml:space="preserve">Các đơn vị trường học, cơ quan, các tổ chức xã hội có thể lấy danh nghĩa tổ chức, đơn vị mình hoặc một tập thể tác giả đứng tên tham gia được quyền gửi bài dự thi. Ban tổ chức khuyến khích các tác giả viết bài có ảnh về chân dung, hoạt động </w:t>
      </w:r>
      <w:proofErr w:type="gramStart"/>
      <w:r w:rsidRPr="00A41188">
        <w:rPr>
          <w:szCs w:val="28"/>
          <w:shd w:val="clear" w:color="auto" w:fill="FFFFFF"/>
        </w:rPr>
        <w:t>lao</w:t>
      </w:r>
      <w:proofErr w:type="gramEnd"/>
      <w:r w:rsidRPr="00A41188">
        <w:rPr>
          <w:szCs w:val="28"/>
          <w:shd w:val="clear" w:color="auto" w:fill="FFFFFF"/>
        </w:rPr>
        <w:t xml:space="preserve"> động, sinh hoạt và có xác nhận của cơ quan hoặc chính quyền địa phương nhân vật </w:t>
      </w:r>
      <w:r w:rsidRPr="00A41188">
        <w:rPr>
          <w:szCs w:val="28"/>
          <w:shd w:val="clear" w:color="auto" w:fill="FFFFFF"/>
        </w:rPr>
        <w:lastRenderedPageBreak/>
        <w:t>đang sinh sống hoặc nơi làm việc, công tác về thành tích được giới thiệu trong bài dự thi.</w:t>
      </w:r>
    </w:p>
    <w:p w14:paraId="4DC097E0" w14:textId="77777777" w:rsidR="00755A5A" w:rsidRPr="00A41188" w:rsidRDefault="00755A5A" w:rsidP="0083749C">
      <w:pPr>
        <w:tabs>
          <w:tab w:val="left" w:pos="993"/>
        </w:tabs>
        <w:spacing w:line="240" w:lineRule="auto"/>
        <w:ind w:firstLine="720"/>
        <w:jc w:val="both"/>
        <w:rPr>
          <w:b/>
          <w:bCs/>
          <w:szCs w:val="28"/>
          <w:shd w:val="clear" w:color="auto" w:fill="FFFFFF"/>
        </w:rPr>
      </w:pPr>
      <w:r w:rsidRPr="00A41188">
        <w:rPr>
          <w:b/>
          <w:bCs/>
          <w:szCs w:val="28"/>
          <w:shd w:val="clear" w:color="auto" w:fill="FFFFFF"/>
        </w:rPr>
        <w:t>3. Nội dung cuộc thi</w:t>
      </w:r>
    </w:p>
    <w:p w14:paraId="708F5532" w14:textId="77777777" w:rsidR="00755A5A" w:rsidRPr="00A41188" w:rsidRDefault="00755A5A" w:rsidP="0083749C">
      <w:pPr>
        <w:tabs>
          <w:tab w:val="left" w:pos="993"/>
        </w:tabs>
        <w:spacing w:line="240" w:lineRule="auto"/>
        <w:ind w:firstLine="720"/>
        <w:jc w:val="both"/>
        <w:rPr>
          <w:szCs w:val="28"/>
          <w:shd w:val="clear" w:color="auto" w:fill="FFFFFF"/>
        </w:rPr>
      </w:pPr>
      <w:r w:rsidRPr="00A41188">
        <w:rPr>
          <w:bCs/>
          <w:szCs w:val="28"/>
          <w:shd w:val="clear" w:color="auto" w:fill="FFFFFF"/>
        </w:rPr>
        <w:t xml:space="preserve">- Nội dung viết </w:t>
      </w:r>
      <w:r w:rsidRPr="00A41188">
        <w:rPr>
          <w:szCs w:val="28"/>
          <w:shd w:val="clear" w:color="auto" w:fill="FFFFFF"/>
        </w:rPr>
        <w:t>về tấm gương người thật, việc thật có địa chỉ rõ ràng, cụ thể của người khuyết tật, trẻ mồ côi, đặc biệt là thanh, thiếu niên vượt qua tật nguyền, số phận éo le, hoàn cảnh đau thương, khắc nghiệt vượt qua dịch bệnh COVID-19; thể hiện ý chí kiên cường, tính năng động, sáng tạo của tuổi trẻ trong lập thân, lập nghiệp, vươn lên làm chủ cuộc sống.</w:t>
      </w:r>
    </w:p>
    <w:p w14:paraId="45C463CA" w14:textId="77777777" w:rsidR="00755A5A" w:rsidRPr="00A41188" w:rsidRDefault="00755A5A" w:rsidP="0083749C">
      <w:pPr>
        <w:tabs>
          <w:tab w:val="left" w:pos="993"/>
        </w:tabs>
        <w:spacing w:line="240" w:lineRule="auto"/>
        <w:ind w:firstLine="720"/>
        <w:jc w:val="both"/>
        <w:rPr>
          <w:szCs w:val="28"/>
          <w:shd w:val="clear" w:color="auto" w:fill="FFFFFF"/>
        </w:rPr>
      </w:pPr>
      <w:r w:rsidRPr="00A41188">
        <w:rPr>
          <w:szCs w:val="28"/>
          <w:shd w:val="clear" w:color="auto" w:fill="FFFFFF"/>
        </w:rPr>
        <w:t xml:space="preserve">- Viết về những tập thể, cá nhân có nhiều đóng góp trong việc giúp đỡ người khuyết tật và trẻ mồ côi vượt qua hoàn cảnh khó khăn. </w:t>
      </w:r>
      <w:proofErr w:type="gramStart"/>
      <w:r w:rsidRPr="00A41188">
        <w:rPr>
          <w:szCs w:val="28"/>
          <w:shd w:val="clear" w:color="auto" w:fill="FFFFFF"/>
        </w:rPr>
        <w:t>Cuộc thi đặc biệt khuyến khích những người tàn tật, những người có hoàn cảnh đặc biệt khó khăn, trẻ mồ côi tự viết về hoàn cảnh vươn lên trong cuộc sống của mình.</w:t>
      </w:r>
      <w:proofErr w:type="gramEnd"/>
    </w:p>
    <w:p w14:paraId="1A350358" w14:textId="77777777" w:rsidR="00755A5A" w:rsidRPr="00A41188" w:rsidRDefault="00755A5A" w:rsidP="0083749C">
      <w:pPr>
        <w:tabs>
          <w:tab w:val="left" w:pos="993"/>
        </w:tabs>
        <w:spacing w:line="240" w:lineRule="auto"/>
        <w:ind w:firstLine="720"/>
        <w:jc w:val="both"/>
        <w:rPr>
          <w:szCs w:val="28"/>
          <w:shd w:val="clear" w:color="auto" w:fill="FFFFFF"/>
        </w:rPr>
      </w:pPr>
      <w:proofErr w:type="gramStart"/>
      <w:r w:rsidRPr="00A41188">
        <w:rPr>
          <w:szCs w:val="28"/>
          <w:shd w:val="clear" w:color="auto" w:fill="FFFFFF"/>
        </w:rPr>
        <w:t>- Đặc biệt, Ban tổ chức khuyến khích những người khuyết tật, những thanh thiếu niên có hoàn cảnh đặc biệt khó khăn trong dịch bệnh COVID-19, trẻ mồ côi tự viết về bản thân mình.</w:t>
      </w:r>
      <w:proofErr w:type="gramEnd"/>
    </w:p>
    <w:p w14:paraId="7ECDFAF7" w14:textId="77777777" w:rsidR="00755A5A" w:rsidRPr="00A41188" w:rsidRDefault="00755A5A" w:rsidP="0083749C">
      <w:pPr>
        <w:tabs>
          <w:tab w:val="left" w:pos="993"/>
        </w:tabs>
        <w:spacing w:line="240" w:lineRule="auto"/>
        <w:ind w:firstLine="720"/>
        <w:jc w:val="both"/>
        <w:rPr>
          <w:szCs w:val="28"/>
          <w:shd w:val="clear" w:color="auto" w:fill="FFFFFF"/>
        </w:rPr>
      </w:pPr>
      <w:r w:rsidRPr="00A41188">
        <w:rPr>
          <w:b/>
          <w:szCs w:val="28"/>
          <w:shd w:val="clear" w:color="auto" w:fill="FFFFFF"/>
        </w:rPr>
        <w:t>4</w:t>
      </w:r>
      <w:r w:rsidRPr="00A41188">
        <w:rPr>
          <w:b/>
          <w:szCs w:val="28"/>
          <w:shd w:val="clear" w:color="auto" w:fill="FFFFFF"/>
          <w:lang w:val="vi-VN"/>
        </w:rPr>
        <w:t>. Hình thức</w:t>
      </w:r>
      <w:r w:rsidRPr="00A41188">
        <w:rPr>
          <w:b/>
          <w:szCs w:val="28"/>
          <w:shd w:val="clear" w:color="auto" w:fill="FFFFFF"/>
        </w:rPr>
        <w:t xml:space="preserve"> tham gia dự thi</w:t>
      </w:r>
    </w:p>
    <w:p w14:paraId="3F21D82E" w14:textId="77777777" w:rsidR="00755A5A" w:rsidRPr="00A41188" w:rsidRDefault="00755A5A" w:rsidP="0083749C">
      <w:pPr>
        <w:ind w:firstLine="567"/>
        <w:jc w:val="both"/>
        <w:rPr>
          <w:szCs w:val="28"/>
        </w:rPr>
      </w:pPr>
      <w:r w:rsidRPr="00A41188">
        <w:rPr>
          <w:b/>
          <w:bCs/>
          <w:szCs w:val="28"/>
        </w:rPr>
        <w:t>-</w:t>
      </w:r>
      <w:r w:rsidRPr="00A41188">
        <w:rPr>
          <w:szCs w:val="28"/>
        </w:rPr>
        <w:t xml:space="preserve"> </w:t>
      </w:r>
      <w:r w:rsidRPr="00A41188">
        <w:rPr>
          <w:szCs w:val="28"/>
          <w:shd w:val="clear" w:color="auto" w:fill="FFFFFF"/>
        </w:rPr>
        <w:t>Thể loại tác phẩm dự thi: Bút ký báo chí, phóng sự, phóng sự điều tra, bài phản ánh, ghi chép, gương người tốt, việc tốt, video clip.</w:t>
      </w:r>
    </w:p>
    <w:p w14:paraId="106F3FB2" w14:textId="77777777" w:rsidR="00755A5A" w:rsidRPr="00A41188" w:rsidRDefault="00755A5A" w:rsidP="0083749C">
      <w:pPr>
        <w:tabs>
          <w:tab w:val="left" w:pos="993"/>
        </w:tabs>
        <w:spacing w:line="240" w:lineRule="auto"/>
        <w:ind w:firstLine="720"/>
        <w:jc w:val="both"/>
        <w:rPr>
          <w:szCs w:val="28"/>
          <w:shd w:val="clear" w:color="auto" w:fill="FFFFFF"/>
        </w:rPr>
      </w:pPr>
      <w:r w:rsidRPr="00A41188">
        <w:rPr>
          <w:b/>
          <w:szCs w:val="28"/>
          <w:shd w:val="clear" w:color="auto" w:fill="FFFFFF"/>
        </w:rPr>
        <w:t xml:space="preserve">- </w:t>
      </w:r>
      <w:r w:rsidRPr="00A41188">
        <w:rPr>
          <w:szCs w:val="28"/>
          <w:shd w:val="clear" w:color="auto" w:fill="FFFFFF"/>
        </w:rPr>
        <w:t xml:space="preserve">Bài viết tham gia dự thi có độ dài từ 800 đến dưới 3.000 từ tiếng Việt, </w:t>
      </w:r>
      <w:bookmarkStart w:id="1" w:name="_Hlk74815749"/>
      <w:r w:rsidRPr="00A41188">
        <w:rPr>
          <w:szCs w:val="28"/>
          <w:shd w:val="clear" w:color="auto" w:fill="FFFFFF"/>
        </w:rPr>
        <w:t>sử dụng phông chữ Times News Roman, cỡ chữ 14.</w:t>
      </w:r>
      <w:bookmarkEnd w:id="1"/>
      <w:r w:rsidRPr="00A41188">
        <w:rPr>
          <w:szCs w:val="28"/>
          <w:shd w:val="clear" w:color="auto" w:fill="FFFFFF"/>
        </w:rPr>
        <w:t xml:space="preserve"> </w:t>
      </w:r>
    </w:p>
    <w:p w14:paraId="16EB411F" w14:textId="77777777" w:rsidR="00755A5A" w:rsidRPr="00A41188" w:rsidRDefault="00755A5A" w:rsidP="0083749C">
      <w:pPr>
        <w:tabs>
          <w:tab w:val="left" w:pos="993"/>
        </w:tabs>
        <w:spacing w:line="240" w:lineRule="auto"/>
        <w:ind w:firstLine="720"/>
        <w:jc w:val="both"/>
        <w:rPr>
          <w:szCs w:val="28"/>
          <w:shd w:val="clear" w:color="auto" w:fill="FFFFFF"/>
        </w:rPr>
      </w:pPr>
      <w:r w:rsidRPr="00A41188">
        <w:rPr>
          <w:szCs w:val="28"/>
          <w:shd w:val="clear" w:color="auto" w:fill="FFFFFF"/>
        </w:rPr>
        <w:t>- Bài dự thi thể hiện dưới dạng phóng sự video clip dài từ 3 - 5 phút.</w:t>
      </w:r>
    </w:p>
    <w:p w14:paraId="5A2DF13E" w14:textId="77777777" w:rsidR="00755A5A" w:rsidRPr="00A41188" w:rsidRDefault="00755A5A" w:rsidP="0083749C">
      <w:pPr>
        <w:tabs>
          <w:tab w:val="left" w:pos="993"/>
        </w:tabs>
        <w:spacing w:line="240" w:lineRule="auto"/>
        <w:ind w:firstLine="720"/>
        <w:jc w:val="both"/>
        <w:rPr>
          <w:szCs w:val="28"/>
          <w:shd w:val="clear" w:color="auto" w:fill="FFFFFF"/>
        </w:rPr>
      </w:pPr>
      <w:r w:rsidRPr="00A41188">
        <w:rPr>
          <w:szCs w:val="28"/>
          <w:shd w:val="clear" w:color="auto" w:fill="FFFFFF"/>
        </w:rPr>
        <w:t xml:space="preserve">- Ban tổ chức khuyến khích các tác giả viết bài có ảnh về chân dung, hoạt động </w:t>
      </w:r>
      <w:proofErr w:type="gramStart"/>
      <w:r w:rsidRPr="00A41188">
        <w:rPr>
          <w:szCs w:val="28"/>
          <w:shd w:val="clear" w:color="auto" w:fill="FFFFFF"/>
        </w:rPr>
        <w:t>lao</w:t>
      </w:r>
      <w:proofErr w:type="gramEnd"/>
      <w:r w:rsidRPr="00A41188">
        <w:rPr>
          <w:szCs w:val="28"/>
          <w:shd w:val="clear" w:color="auto" w:fill="FFFFFF"/>
        </w:rPr>
        <w:t xml:space="preserve"> động, sinh hoạt và có xác nhận của cơ quan hoặc chính quyền địa phương nhân vật đang sinh sống hoặc nơi làm việc, công tác về thành tích được giới thiệu trong bài dự thi.</w:t>
      </w:r>
    </w:p>
    <w:p w14:paraId="2F8CAD18" w14:textId="77777777" w:rsidR="00755A5A" w:rsidRPr="00A41188" w:rsidRDefault="00755A5A" w:rsidP="0083749C">
      <w:pPr>
        <w:tabs>
          <w:tab w:val="left" w:pos="993"/>
        </w:tabs>
        <w:spacing w:line="240" w:lineRule="auto"/>
        <w:ind w:firstLine="720"/>
        <w:jc w:val="both"/>
        <w:rPr>
          <w:szCs w:val="28"/>
          <w:shd w:val="clear" w:color="auto" w:fill="FFFFFF"/>
        </w:rPr>
      </w:pPr>
      <w:bookmarkStart w:id="2" w:name="_Hlk74815820"/>
      <w:r w:rsidRPr="00A41188">
        <w:rPr>
          <w:szCs w:val="28"/>
          <w:shd w:val="clear" w:color="auto" w:fill="FFFFFF"/>
        </w:rPr>
        <w:t xml:space="preserve">- Bài thi không hợp lệ nếu sao chép các bài đã đăng </w:t>
      </w:r>
      <w:r w:rsidRPr="00A41188">
        <w:rPr>
          <w:bCs/>
          <w:szCs w:val="28"/>
          <w:shd w:val="clear" w:color="auto" w:fill="FFFFFF"/>
        </w:rPr>
        <w:t xml:space="preserve">trên các phương tiện báo, đài, trang tin, bản tin </w:t>
      </w:r>
      <w:r w:rsidRPr="00A41188">
        <w:rPr>
          <w:szCs w:val="28"/>
          <w:shd w:val="clear" w:color="auto" w:fill="FFFFFF"/>
        </w:rPr>
        <w:t>dưới mọi hình thức.</w:t>
      </w:r>
    </w:p>
    <w:p w14:paraId="42D935D4" w14:textId="77777777" w:rsidR="00755A5A" w:rsidRPr="00A41188" w:rsidRDefault="00755A5A" w:rsidP="0083749C">
      <w:pPr>
        <w:tabs>
          <w:tab w:val="left" w:pos="993"/>
        </w:tabs>
        <w:spacing w:line="240" w:lineRule="auto"/>
        <w:ind w:firstLine="720"/>
        <w:jc w:val="both"/>
        <w:rPr>
          <w:szCs w:val="28"/>
          <w:shd w:val="clear" w:color="auto" w:fill="FFFFFF"/>
        </w:rPr>
      </w:pPr>
      <w:r w:rsidRPr="00A41188">
        <w:rPr>
          <w:szCs w:val="28"/>
          <w:shd w:val="clear" w:color="auto" w:fill="FFFFFF"/>
        </w:rPr>
        <w:t>- Ban tổ chức được quyền sử dụng các bài dự thi đạt giải để phục vụ cho công tác truyền thông cho Cuộc thi.</w:t>
      </w:r>
    </w:p>
    <w:p w14:paraId="21F2E421" w14:textId="77777777" w:rsidR="00755A5A" w:rsidRPr="00A41188" w:rsidRDefault="00755A5A" w:rsidP="0083749C">
      <w:pPr>
        <w:tabs>
          <w:tab w:val="left" w:pos="993"/>
        </w:tabs>
        <w:spacing w:line="240" w:lineRule="auto"/>
        <w:ind w:firstLine="720"/>
        <w:jc w:val="both"/>
        <w:rPr>
          <w:szCs w:val="28"/>
          <w:shd w:val="clear" w:color="auto" w:fill="FFFFFF"/>
        </w:rPr>
      </w:pPr>
      <w:r w:rsidRPr="00A41188">
        <w:rPr>
          <w:szCs w:val="28"/>
          <w:shd w:val="clear" w:color="auto" w:fill="FFFFFF"/>
        </w:rPr>
        <w:t xml:space="preserve">- Đối với người khiếm thị, nếu viết bằng chữ nổi Braille thì cần có bản dịch bằng tiếng Việt kèm </w:t>
      </w:r>
      <w:proofErr w:type="gramStart"/>
      <w:r w:rsidRPr="00A41188">
        <w:rPr>
          <w:szCs w:val="28"/>
          <w:shd w:val="clear" w:color="auto" w:fill="FFFFFF"/>
        </w:rPr>
        <w:t>theo</w:t>
      </w:r>
      <w:proofErr w:type="gramEnd"/>
      <w:r w:rsidRPr="00A41188">
        <w:rPr>
          <w:szCs w:val="28"/>
          <w:shd w:val="clear" w:color="auto" w:fill="FFFFFF"/>
        </w:rPr>
        <w:t>.</w:t>
      </w:r>
    </w:p>
    <w:p w14:paraId="7E267EDB" w14:textId="77777777" w:rsidR="00755A5A" w:rsidRPr="00A41188" w:rsidRDefault="00755A5A" w:rsidP="0083749C">
      <w:pPr>
        <w:tabs>
          <w:tab w:val="left" w:pos="993"/>
        </w:tabs>
        <w:spacing w:line="240" w:lineRule="auto"/>
        <w:ind w:firstLine="720"/>
        <w:jc w:val="both"/>
        <w:rPr>
          <w:szCs w:val="28"/>
          <w:shd w:val="clear" w:color="auto" w:fill="FFFFFF"/>
        </w:rPr>
      </w:pPr>
      <w:r w:rsidRPr="00A41188">
        <w:rPr>
          <w:szCs w:val="28"/>
          <w:shd w:val="clear" w:color="auto" w:fill="FFFFFF"/>
        </w:rPr>
        <w:t xml:space="preserve">- Bài dự thi được đăng trên Tạp chí Thanh niên, tạp chí điện tử Thanhnienviet.vn; Tạp chí Lý luận chính trị và Truyền thông điện tử thuộc Học viện Báo chí và Tuyên truyền; Tạp chí Người bảo trợ. Bài dự thi vào vòng </w:t>
      </w:r>
      <w:proofErr w:type="gramStart"/>
      <w:r w:rsidRPr="00A41188">
        <w:rPr>
          <w:szCs w:val="28"/>
          <w:shd w:val="clear" w:color="auto" w:fill="FFFFFF"/>
        </w:rPr>
        <w:t>chung</w:t>
      </w:r>
      <w:proofErr w:type="gramEnd"/>
      <w:r w:rsidRPr="00A41188">
        <w:rPr>
          <w:szCs w:val="28"/>
          <w:shd w:val="clear" w:color="auto" w:fill="FFFFFF"/>
        </w:rPr>
        <w:t xml:space="preserve"> khảo sẽ được tuyển chọn và in trong cuốn sách “Vượt lên số phận” lần V do Ban tổ chức giữ bản quyền.</w:t>
      </w:r>
    </w:p>
    <w:p w14:paraId="25DD9298" w14:textId="77777777" w:rsidR="00755A5A" w:rsidRPr="00A41188" w:rsidRDefault="00755A5A" w:rsidP="0083749C">
      <w:pPr>
        <w:tabs>
          <w:tab w:val="left" w:pos="993"/>
        </w:tabs>
        <w:spacing w:line="240" w:lineRule="auto"/>
        <w:ind w:firstLine="720"/>
        <w:jc w:val="both"/>
        <w:rPr>
          <w:szCs w:val="28"/>
          <w:shd w:val="clear" w:color="auto" w:fill="FFFFFF"/>
        </w:rPr>
      </w:pPr>
      <w:r w:rsidRPr="00A41188">
        <w:rPr>
          <w:szCs w:val="28"/>
          <w:shd w:val="clear" w:color="auto" w:fill="FFFFFF"/>
        </w:rPr>
        <w:t xml:space="preserve">- Các cá nhân, tập thể tác giả có thể tham gia nhiều bài dự thi. </w:t>
      </w:r>
      <w:proofErr w:type="gramStart"/>
      <w:r w:rsidRPr="00A41188">
        <w:rPr>
          <w:szCs w:val="28"/>
          <w:shd w:val="clear" w:color="auto" w:fill="FFFFFF"/>
        </w:rPr>
        <w:t>Những cá nhân thuộc Ban tổ chức không được tham gia cuộc thi.</w:t>
      </w:r>
      <w:proofErr w:type="gramEnd"/>
    </w:p>
    <w:bookmarkEnd w:id="2"/>
    <w:p w14:paraId="404D8E96" w14:textId="77777777" w:rsidR="00755A5A" w:rsidRPr="00A41188" w:rsidRDefault="00755A5A" w:rsidP="0083749C">
      <w:pPr>
        <w:tabs>
          <w:tab w:val="left" w:pos="993"/>
        </w:tabs>
        <w:spacing w:line="240" w:lineRule="auto"/>
        <w:ind w:firstLine="720"/>
        <w:jc w:val="both"/>
        <w:rPr>
          <w:szCs w:val="28"/>
          <w:shd w:val="clear" w:color="auto" w:fill="FFFFFF"/>
        </w:rPr>
      </w:pPr>
      <w:r w:rsidRPr="00A41188">
        <w:rPr>
          <w:b/>
          <w:szCs w:val="28"/>
          <w:shd w:val="clear" w:color="auto" w:fill="FFFFFF"/>
        </w:rPr>
        <w:t>5. Cơ cấu, giá trị và hình thức giải thưởng:</w:t>
      </w:r>
    </w:p>
    <w:p w14:paraId="7A63E143" w14:textId="77777777" w:rsidR="00755A5A" w:rsidRPr="00A41188" w:rsidRDefault="00755A5A" w:rsidP="0083749C">
      <w:pPr>
        <w:tabs>
          <w:tab w:val="left" w:pos="993"/>
        </w:tabs>
        <w:spacing w:line="240" w:lineRule="auto"/>
        <w:ind w:firstLine="720"/>
        <w:jc w:val="both"/>
        <w:rPr>
          <w:iCs/>
          <w:szCs w:val="28"/>
          <w:shd w:val="clear" w:color="auto" w:fill="FFFFFF"/>
          <w:lang w:val="vi-VN"/>
        </w:rPr>
      </w:pPr>
      <w:r w:rsidRPr="00A41188">
        <w:rPr>
          <w:iCs/>
          <w:szCs w:val="28"/>
          <w:shd w:val="clear" w:color="auto" w:fill="FFFFFF"/>
        </w:rPr>
        <w:t xml:space="preserve">- </w:t>
      </w:r>
      <w:r w:rsidRPr="00A41188">
        <w:rPr>
          <w:iCs/>
          <w:szCs w:val="28"/>
          <w:shd w:val="clear" w:color="auto" w:fill="FFFFFF"/>
          <w:lang w:val="vi-VN"/>
        </w:rPr>
        <w:t>Giải thưởng</w:t>
      </w:r>
      <w:r w:rsidRPr="00A41188">
        <w:rPr>
          <w:iCs/>
          <w:szCs w:val="28"/>
          <w:shd w:val="clear" w:color="auto" w:fill="FFFFFF"/>
        </w:rPr>
        <w:t xml:space="preserve"> đối với </w:t>
      </w:r>
      <w:r w:rsidRPr="00A41188">
        <w:rPr>
          <w:iCs/>
          <w:szCs w:val="28"/>
          <w:shd w:val="clear" w:color="auto" w:fill="FFFFFF"/>
          <w:lang w:val="vi-VN"/>
        </w:rPr>
        <w:t xml:space="preserve">tác giả:  </w:t>
      </w:r>
    </w:p>
    <w:p w14:paraId="64C5C032" w14:textId="77777777" w:rsidR="00755A5A" w:rsidRPr="00A41188" w:rsidRDefault="00755A5A" w:rsidP="0083749C">
      <w:pPr>
        <w:tabs>
          <w:tab w:val="left" w:pos="993"/>
        </w:tabs>
        <w:spacing w:line="240" w:lineRule="auto"/>
        <w:ind w:firstLine="720"/>
        <w:jc w:val="both"/>
        <w:rPr>
          <w:iCs/>
          <w:szCs w:val="28"/>
          <w:shd w:val="clear" w:color="auto" w:fill="FFFFFF"/>
          <w:lang w:val="vi-VN"/>
        </w:rPr>
      </w:pPr>
      <w:r w:rsidRPr="00A41188">
        <w:rPr>
          <w:iCs/>
          <w:szCs w:val="28"/>
          <w:shd w:val="clear" w:color="auto" w:fill="FFFFFF"/>
          <w:lang w:val="vi-VN"/>
        </w:rPr>
        <w:lastRenderedPageBreak/>
        <w:t xml:space="preserve">+ 01 giải đặc biệt: </w:t>
      </w:r>
      <w:r w:rsidRPr="00A41188">
        <w:rPr>
          <w:szCs w:val="28"/>
          <w:shd w:val="clear" w:color="auto" w:fill="FFFFFF"/>
          <w:lang w:val="vi-VN"/>
        </w:rPr>
        <w:t>15 triệu đồng/giải, dành cho người tàn tật hoặc trẻ mồ côi tự viết về bản thân mình.</w:t>
      </w:r>
    </w:p>
    <w:p w14:paraId="116B3DEC" w14:textId="77777777" w:rsidR="00755A5A" w:rsidRPr="00A41188" w:rsidRDefault="00755A5A" w:rsidP="0083749C">
      <w:pPr>
        <w:tabs>
          <w:tab w:val="left" w:pos="993"/>
        </w:tabs>
        <w:spacing w:line="240" w:lineRule="auto"/>
        <w:ind w:firstLine="720"/>
        <w:jc w:val="both"/>
        <w:rPr>
          <w:szCs w:val="28"/>
          <w:shd w:val="clear" w:color="auto" w:fill="FFFFFF"/>
          <w:lang w:val="vi-VN"/>
        </w:rPr>
      </w:pPr>
      <w:bookmarkStart w:id="3" w:name="_Hlk74814507"/>
      <w:r w:rsidRPr="00A41188">
        <w:rPr>
          <w:szCs w:val="28"/>
          <w:shd w:val="clear" w:color="auto" w:fill="FFFFFF"/>
          <w:lang w:val="vi-VN"/>
        </w:rPr>
        <w:t>+ 01 Giải A: 10 triệu đồng.</w:t>
      </w:r>
    </w:p>
    <w:p w14:paraId="5A332E98" w14:textId="77777777" w:rsidR="00755A5A" w:rsidRPr="00A41188" w:rsidRDefault="00755A5A" w:rsidP="0083749C">
      <w:pPr>
        <w:tabs>
          <w:tab w:val="left" w:pos="993"/>
        </w:tabs>
        <w:spacing w:line="240" w:lineRule="auto"/>
        <w:ind w:firstLine="720"/>
        <w:jc w:val="both"/>
        <w:rPr>
          <w:szCs w:val="28"/>
          <w:shd w:val="clear" w:color="auto" w:fill="FFFFFF"/>
          <w:lang w:val="vi-VN"/>
        </w:rPr>
      </w:pPr>
      <w:r w:rsidRPr="00A41188">
        <w:rPr>
          <w:szCs w:val="28"/>
          <w:shd w:val="clear" w:color="auto" w:fill="FFFFFF"/>
          <w:lang w:val="vi-VN"/>
        </w:rPr>
        <w:t>+ 03 Giải B: 5 triệu đồng/giải.</w:t>
      </w:r>
    </w:p>
    <w:p w14:paraId="788F6F55" w14:textId="77777777" w:rsidR="00755A5A" w:rsidRPr="00A41188" w:rsidRDefault="00755A5A" w:rsidP="0083749C">
      <w:pPr>
        <w:tabs>
          <w:tab w:val="left" w:pos="993"/>
        </w:tabs>
        <w:spacing w:line="240" w:lineRule="auto"/>
        <w:ind w:firstLine="720"/>
        <w:jc w:val="both"/>
        <w:rPr>
          <w:szCs w:val="28"/>
          <w:shd w:val="clear" w:color="auto" w:fill="FFFFFF"/>
          <w:lang w:val="vi-VN"/>
        </w:rPr>
      </w:pPr>
      <w:r w:rsidRPr="00A41188">
        <w:rPr>
          <w:szCs w:val="28"/>
          <w:shd w:val="clear" w:color="auto" w:fill="FFFFFF"/>
          <w:lang w:val="vi-VN"/>
        </w:rPr>
        <w:t>+ 5 Giải C: 3 triệu đồng/giải.</w:t>
      </w:r>
    </w:p>
    <w:p w14:paraId="31AF0238" w14:textId="77777777" w:rsidR="00755A5A" w:rsidRPr="00A41188" w:rsidRDefault="00755A5A" w:rsidP="0083749C">
      <w:pPr>
        <w:tabs>
          <w:tab w:val="left" w:pos="993"/>
        </w:tabs>
        <w:spacing w:line="240" w:lineRule="auto"/>
        <w:ind w:firstLine="720"/>
        <w:jc w:val="both"/>
        <w:rPr>
          <w:szCs w:val="28"/>
          <w:shd w:val="clear" w:color="auto" w:fill="FFFFFF"/>
          <w:lang w:val="vi-VN"/>
        </w:rPr>
      </w:pPr>
      <w:bookmarkStart w:id="4" w:name="_Hlk74814579"/>
      <w:bookmarkEnd w:id="3"/>
      <w:r w:rsidRPr="00A41188">
        <w:rPr>
          <w:iCs/>
          <w:szCs w:val="28"/>
          <w:shd w:val="clear" w:color="auto" w:fill="FFFFFF"/>
          <w:lang w:val="vi-VN"/>
        </w:rPr>
        <w:t xml:space="preserve">+ 03 </w:t>
      </w:r>
      <w:r w:rsidRPr="00A41188">
        <w:rPr>
          <w:szCs w:val="28"/>
          <w:shd w:val="clear" w:color="auto" w:fill="FFFFFF"/>
          <w:lang w:val="vi-VN"/>
        </w:rPr>
        <w:t xml:space="preserve">Giải đồng hạng: 5 triệu đồng/giải, xét tặng cho các tập thể phát động cuộc thi và có nhiều người hưởng ứng viết bài dự thi với nội dung các bài viết có chất lượng; giải thưởng đối với thí sinh lớn tuổi nhất (trên 70 tuổi) và giải thưởng đối với thí sinh nhỏ tuổi nhất; 02 giải đặc biệt dành cho người </w:t>
      </w:r>
      <w:r w:rsidRPr="00A41188">
        <w:rPr>
          <w:szCs w:val="28"/>
          <w:shd w:val="clear" w:color="auto" w:fill="FFFFFF"/>
        </w:rPr>
        <w:t>khuyết</w:t>
      </w:r>
      <w:r w:rsidRPr="00A41188">
        <w:rPr>
          <w:szCs w:val="28"/>
          <w:shd w:val="clear" w:color="auto" w:fill="FFFFFF"/>
          <w:lang w:val="vi-VN"/>
        </w:rPr>
        <w:t xml:space="preserve"> tật hoặc trẻ mồ côi tự viết về bản thân mình trong quá trình phấn đấu hòa nhập cộng</w:t>
      </w:r>
      <w:r w:rsidRPr="00A41188">
        <w:rPr>
          <w:szCs w:val="28"/>
          <w:shd w:val="clear" w:color="auto" w:fill="FFFFFF"/>
        </w:rPr>
        <w:t xml:space="preserve"> đồng</w:t>
      </w:r>
      <w:r w:rsidRPr="00A41188">
        <w:rPr>
          <w:szCs w:val="28"/>
          <w:shd w:val="clear" w:color="auto" w:fill="FFFFFF"/>
          <w:lang w:val="vi-VN"/>
        </w:rPr>
        <w:t xml:space="preserve">, góp phần xây dựng và bảo vệ Tổ quốc </w:t>
      </w:r>
      <w:r w:rsidRPr="00A41188">
        <w:rPr>
          <w:szCs w:val="28"/>
          <w:shd w:val="clear" w:color="auto" w:fill="FFFFFF"/>
        </w:rPr>
        <w:t>vững mạnh.</w:t>
      </w:r>
      <w:r w:rsidRPr="00A41188">
        <w:rPr>
          <w:szCs w:val="28"/>
          <w:shd w:val="clear" w:color="auto" w:fill="FFFFFF"/>
          <w:lang w:val="vi-VN"/>
        </w:rPr>
        <w:t xml:space="preserve"> </w:t>
      </w:r>
    </w:p>
    <w:p w14:paraId="21F4FF61" w14:textId="77777777" w:rsidR="00755A5A" w:rsidRPr="00A41188" w:rsidRDefault="00755A5A" w:rsidP="0083749C">
      <w:pPr>
        <w:tabs>
          <w:tab w:val="left" w:pos="993"/>
        </w:tabs>
        <w:spacing w:line="240" w:lineRule="auto"/>
        <w:ind w:firstLine="720"/>
        <w:jc w:val="both"/>
        <w:rPr>
          <w:szCs w:val="28"/>
          <w:shd w:val="clear" w:color="auto" w:fill="FFFFFF"/>
          <w:lang w:val="x-none"/>
        </w:rPr>
      </w:pPr>
      <w:r w:rsidRPr="00A41188">
        <w:rPr>
          <w:szCs w:val="28"/>
          <w:shd w:val="clear" w:color="auto" w:fill="FFFFFF"/>
          <w:lang w:val="nl-NL"/>
        </w:rPr>
        <w:t xml:space="preserve">- Căn cứ vào tình hình thực tiễn chất lượng và số lượng bài viết tham dự, Ban giám khảo cuộc thi đề xuất Ban Tổ chức Giải thưởng xem xét, quyết định cơ cấu </w:t>
      </w:r>
      <w:r w:rsidRPr="00A41188">
        <w:rPr>
          <w:szCs w:val="28"/>
          <w:shd w:val="clear" w:color="auto" w:fill="FFFFFF"/>
          <w:lang w:val="x-none"/>
        </w:rPr>
        <w:t>Giải thưởng được trao. Không bắt buộc phải trao đủ các mức giải.</w:t>
      </w:r>
    </w:p>
    <w:p w14:paraId="4EF5E855" w14:textId="77777777" w:rsidR="00755A5A" w:rsidRPr="00A41188" w:rsidRDefault="00755A5A" w:rsidP="0083749C">
      <w:pPr>
        <w:tabs>
          <w:tab w:val="left" w:pos="993"/>
        </w:tabs>
        <w:spacing w:line="240" w:lineRule="auto"/>
        <w:ind w:firstLine="720"/>
        <w:jc w:val="both"/>
        <w:rPr>
          <w:szCs w:val="28"/>
          <w:shd w:val="clear" w:color="auto" w:fill="FFFFFF"/>
          <w:lang w:val="vi-VN"/>
        </w:rPr>
      </w:pPr>
      <w:r w:rsidRPr="00A41188">
        <w:rPr>
          <w:szCs w:val="28"/>
          <w:shd w:val="clear" w:color="auto" w:fill="FFFFFF"/>
        </w:rPr>
        <w:t xml:space="preserve">- </w:t>
      </w:r>
      <w:r w:rsidRPr="00A41188">
        <w:rPr>
          <w:szCs w:val="28"/>
          <w:shd w:val="clear" w:color="auto" w:fill="FFFFFF"/>
          <w:lang w:val="vi-VN"/>
        </w:rPr>
        <w:t xml:space="preserve">Các tác giả đạt giải được tặng Bằng chứng nhận, Biểu trưng cuộc thi của Ban tổ chức. Ngoài ra, còn có nhiều giải thưởng, phần thưởng có giá trị  tặng cho các nhân vật được nêu gương, có thành </w:t>
      </w:r>
      <w:r w:rsidRPr="00A41188">
        <w:rPr>
          <w:szCs w:val="28"/>
          <w:shd w:val="clear" w:color="auto" w:fill="FFFFFF"/>
        </w:rPr>
        <w:t>tích</w:t>
      </w:r>
      <w:r w:rsidRPr="00A41188">
        <w:rPr>
          <w:szCs w:val="28"/>
          <w:shd w:val="clear" w:color="auto" w:fill="FFFFFF"/>
          <w:lang w:val="vi-VN"/>
        </w:rPr>
        <w:t xml:space="preserve"> đặc biệt trong các bài dự thi.</w:t>
      </w:r>
    </w:p>
    <w:p w14:paraId="4ADED248" w14:textId="77777777" w:rsidR="00755A5A" w:rsidRPr="00A41188" w:rsidRDefault="00755A5A" w:rsidP="0083749C">
      <w:pPr>
        <w:numPr>
          <w:ilvl w:val="0"/>
          <w:numId w:val="2"/>
        </w:numPr>
        <w:tabs>
          <w:tab w:val="clear" w:pos="1590"/>
          <w:tab w:val="left" w:pos="709"/>
        </w:tabs>
        <w:spacing w:before="120" w:after="120" w:line="240" w:lineRule="auto"/>
        <w:ind w:left="0" w:firstLine="567"/>
        <w:jc w:val="both"/>
        <w:rPr>
          <w:szCs w:val="28"/>
          <w:shd w:val="clear" w:color="auto" w:fill="FFFFFF"/>
          <w:lang w:val="vi-VN"/>
        </w:rPr>
      </w:pPr>
      <w:r w:rsidRPr="00A41188">
        <w:rPr>
          <w:szCs w:val="28"/>
          <w:shd w:val="clear" w:color="auto" w:fill="FFFFFF"/>
        </w:rPr>
        <w:t>Ngoài ra, Ban Tổ chức</w:t>
      </w:r>
      <w:r w:rsidRPr="00A41188">
        <w:rPr>
          <w:szCs w:val="28"/>
          <w:shd w:val="clear" w:color="auto" w:fill="FFFFFF"/>
          <w:lang w:val="vi-VN"/>
        </w:rPr>
        <w:t xml:space="preserve"> trao tặng sổ tiết kiệm cho </w:t>
      </w:r>
      <w:r w:rsidRPr="00A41188">
        <w:rPr>
          <w:szCs w:val="28"/>
          <w:shd w:val="clear" w:color="auto" w:fill="FFFFFF"/>
        </w:rPr>
        <w:t>một</w:t>
      </w:r>
      <w:r w:rsidRPr="00A41188">
        <w:rPr>
          <w:szCs w:val="28"/>
          <w:shd w:val="clear" w:color="auto" w:fill="FFFFFF"/>
          <w:lang w:val="vi-VN"/>
        </w:rPr>
        <w:t xml:space="preserve"> số cá nhân có hoàn cảnh đặc biệt khó khăn </w:t>
      </w:r>
      <w:r w:rsidRPr="00A41188">
        <w:rPr>
          <w:szCs w:val="28"/>
          <w:shd w:val="clear" w:color="auto" w:fill="FFFFFF"/>
        </w:rPr>
        <w:t>có nghị lực</w:t>
      </w:r>
      <w:r w:rsidRPr="00A41188">
        <w:rPr>
          <w:szCs w:val="28"/>
          <w:shd w:val="clear" w:color="auto" w:fill="FFFFFF"/>
          <w:lang w:val="vi-VN"/>
        </w:rPr>
        <w:t xml:space="preserve"> vượt lên chính mình. </w:t>
      </w:r>
    </w:p>
    <w:bookmarkEnd w:id="4"/>
    <w:p w14:paraId="6135DFFB" w14:textId="77777777" w:rsidR="00755A5A" w:rsidRPr="00A41188" w:rsidRDefault="00755A5A" w:rsidP="0083749C">
      <w:pPr>
        <w:tabs>
          <w:tab w:val="left" w:pos="567"/>
          <w:tab w:val="left" w:pos="993"/>
        </w:tabs>
        <w:spacing w:line="240" w:lineRule="auto"/>
        <w:ind w:firstLine="720"/>
        <w:jc w:val="both"/>
        <w:rPr>
          <w:b/>
          <w:bCs/>
          <w:iCs/>
          <w:szCs w:val="28"/>
          <w:shd w:val="clear" w:color="auto" w:fill="FFFFFF"/>
          <w:lang w:val="vi-VN"/>
        </w:rPr>
      </w:pPr>
      <w:r w:rsidRPr="00A41188">
        <w:rPr>
          <w:b/>
          <w:bCs/>
          <w:iCs/>
          <w:szCs w:val="28"/>
          <w:shd w:val="clear" w:color="auto" w:fill="FFFFFF"/>
        </w:rPr>
        <w:t>6.</w:t>
      </w:r>
      <w:r w:rsidRPr="00A41188">
        <w:rPr>
          <w:b/>
          <w:bCs/>
          <w:iCs/>
          <w:szCs w:val="28"/>
          <w:shd w:val="clear" w:color="auto" w:fill="FFFFFF"/>
          <w:lang w:val="vi-VN"/>
        </w:rPr>
        <w:t xml:space="preserve"> Thời gian phát động và </w:t>
      </w:r>
      <w:r w:rsidRPr="00A41188">
        <w:rPr>
          <w:b/>
          <w:bCs/>
          <w:iCs/>
          <w:szCs w:val="28"/>
          <w:shd w:val="clear" w:color="auto" w:fill="FFFFFF"/>
        </w:rPr>
        <w:t xml:space="preserve">tổng kết </w:t>
      </w:r>
      <w:r w:rsidRPr="00A41188">
        <w:rPr>
          <w:b/>
          <w:bCs/>
          <w:iCs/>
          <w:szCs w:val="28"/>
          <w:shd w:val="clear" w:color="auto" w:fill="FFFFFF"/>
          <w:lang w:val="vi-VN"/>
        </w:rPr>
        <w:t>trao giải Cuộc thi</w:t>
      </w:r>
      <w:r w:rsidRPr="00A41188">
        <w:rPr>
          <w:b/>
          <w:bCs/>
          <w:iCs/>
          <w:szCs w:val="28"/>
          <w:shd w:val="clear" w:color="auto" w:fill="FFFFFF"/>
        </w:rPr>
        <w:t xml:space="preserve"> viết</w:t>
      </w:r>
    </w:p>
    <w:p w14:paraId="6ADE997D" w14:textId="77777777" w:rsidR="00755A5A" w:rsidRPr="00A41188" w:rsidRDefault="00755A5A" w:rsidP="0083749C">
      <w:pPr>
        <w:numPr>
          <w:ilvl w:val="0"/>
          <w:numId w:val="2"/>
        </w:numPr>
        <w:tabs>
          <w:tab w:val="clear" w:pos="1590"/>
          <w:tab w:val="left" w:pos="567"/>
          <w:tab w:val="num" w:pos="709"/>
          <w:tab w:val="left" w:pos="993"/>
        </w:tabs>
        <w:spacing w:before="120" w:after="120" w:line="240" w:lineRule="auto"/>
        <w:ind w:left="0" w:firstLine="720"/>
        <w:jc w:val="both"/>
        <w:rPr>
          <w:bCs/>
          <w:iCs/>
          <w:szCs w:val="28"/>
          <w:shd w:val="clear" w:color="auto" w:fill="FFFFFF"/>
          <w:lang w:val="vi-VN"/>
        </w:rPr>
      </w:pPr>
      <w:r w:rsidRPr="00A41188">
        <w:rPr>
          <w:bCs/>
          <w:iCs/>
          <w:szCs w:val="28"/>
          <w:shd w:val="clear" w:color="auto" w:fill="FFFFFF"/>
          <w:lang w:val="vi-VN"/>
        </w:rPr>
        <w:t xml:space="preserve"> Tổ chức phát động Cuộc thi vào ngày</w:t>
      </w:r>
      <w:r w:rsidRPr="00A41188">
        <w:rPr>
          <w:bCs/>
          <w:iCs/>
          <w:szCs w:val="28"/>
          <w:shd w:val="clear" w:color="auto" w:fill="FFFFFF"/>
        </w:rPr>
        <w:t xml:space="preserve"> 08 </w:t>
      </w:r>
      <w:r w:rsidRPr="00A41188">
        <w:rPr>
          <w:bCs/>
          <w:iCs/>
          <w:szCs w:val="28"/>
          <w:shd w:val="clear" w:color="auto" w:fill="FFFFFF"/>
          <w:lang w:val="vi-VN"/>
        </w:rPr>
        <w:t>tháng 4 năm 2022 tại Học viện Báo chí và Tuyên truyền.</w:t>
      </w:r>
    </w:p>
    <w:p w14:paraId="78B35388" w14:textId="77777777" w:rsidR="00755A5A" w:rsidRPr="00A41188" w:rsidRDefault="00755A5A" w:rsidP="0083749C">
      <w:pPr>
        <w:numPr>
          <w:ilvl w:val="0"/>
          <w:numId w:val="2"/>
        </w:numPr>
        <w:tabs>
          <w:tab w:val="clear" w:pos="1590"/>
          <w:tab w:val="left" w:pos="567"/>
          <w:tab w:val="num" w:pos="709"/>
          <w:tab w:val="left" w:pos="993"/>
        </w:tabs>
        <w:spacing w:before="120" w:after="120" w:line="240" w:lineRule="auto"/>
        <w:ind w:left="0" w:firstLine="720"/>
        <w:jc w:val="both"/>
        <w:rPr>
          <w:bCs/>
          <w:iCs/>
          <w:szCs w:val="28"/>
          <w:shd w:val="clear" w:color="auto" w:fill="FFFFFF"/>
          <w:lang w:val="vi-VN"/>
        </w:rPr>
      </w:pPr>
      <w:r w:rsidRPr="00A41188">
        <w:rPr>
          <w:bCs/>
          <w:iCs/>
          <w:szCs w:val="28"/>
          <w:shd w:val="clear" w:color="auto" w:fill="FFFFFF"/>
          <w:lang w:val="vi-VN"/>
        </w:rPr>
        <w:t>Thời gian nhận bài viết: Từ ngày ban hành kế hoạch đến ngày 30 tháng 8 năm 2022 (theo dấu bưu điện hoặc theo ngày gửi email).</w:t>
      </w:r>
    </w:p>
    <w:p w14:paraId="129883D1" w14:textId="77777777" w:rsidR="00755A5A" w:rsidRPr="00A41188" w:rsidRDefault="00755A5A" w:rsidP="0083749C">
      <w:pPr>
        <w:numPr>
          <w:ilvl w:val="0"/>
          <w:numId w:val="2"/>
        </w:numPr>
        <w:tabs>
          <w:tab w:val="clear" w:pos="1590"/>
          <w:tab w:val="left" w:pos="567"/>
          <w:tab w:val="num" w:pos="709"/>
          <w:tab w:val="left" w:pos="993"/>
        </w:tabs>
        <w:spacing w:before="120" w:after="120" w:line="240" w:lineRule="auto"/>
        <w:ind w:left="0" w:firstLine="720"/>
        <w:jc w:val="both"/>
        <w:rPr>
          <w:bCs/>
          <w:iCs/>
          <w:szCs w:val="28"/>
          <w:shd w:val="clear" w:color="auto" w:fill="FFFFFF"/>
          <w:lang w:val="sv-SE"/>
        </w:rPr>
      </w:pPr>
      <w:r w:rsidRPr="00A41188">
        <w:rPr>
          <w:bCs/>
          <w:iCs/>
          <w:szCs w:val="28"/>
          <w:shd w:val="clear" w:color="auto" w:fill="FFFFFF"/>
          <w:lang w:val="sv-SE"/>
        </w:rPr>
        <w:t>Lễ tổng kết trao giải Cuộc thi viết Vượt lên số phận lần thứ V vào trung tuần tháng 10 năm 2022, nằm trong chuỗi hoạt động chào mừng 60 năm Ngày thành lập Tạp chí Thanh niên.</w:t>
      </w:r>
    </w:p>
    <w:p w14:paraId="0005A2B3" w14:textId="77777777" w:rsidR="00755A5A" w:rsidRPr="00A41188" w:rsidRDefault="00755A5A" w:rsidP="0083749C">
      <w:pPr>
        <w:tabs>
          <w:tab w:val="left" w:pos="993"/>
        </w:tabs>
        <w:spacing w:line="240" w:lineRule="auto"/>
        <w:ind w:firstLine="720"/>
        <w:jc w:val="both"/>
        <w:rPr>
          <w:b/>
          <w:bCs/>
          <w:szCs w:val="28"/>
          <w:shd w:val="clear" w:color="auto" w:fill="FFFFFF"/>
          <w:lang w:val="sv-SE"/>
        </w:rPr>
      </w:pPr>
      <w:r w:rsidRPr="00A41188">
        <w:rPr>
          <w:b/>
          <w:bCs/>
          <w:szCs w:val="28"/>
          <w:shd w:val="clear" w:color="auto" w:fill="FFFFFF"/>
          <w:lang w:val="sv-SE"/>
        </w:rPr>
        <w:t>7. Địa điểm nhận bài thi</w:t>
      </w:r>
    </w:p>
    <w:p w14:paraId="733F6239" w14:textId="77777777" w:rsidR="00755A5A" w:rsidRPr="00A41188" w:rsidRDefault="00755A5A" w:rsidP="0083749C">
      <w:pPr>
        <w:tabs>
          <w:tab w:val="left" w:pos="993"/>
        </w:tabs>
        <w:spacing w:line="240" w:lineRule="auto"/>
        <w:ind w:firstLine="720"/>
        <w:jc w:val="both"/>
        <w:rPr>
          <w:bCs/>
          <w:szCs w:val="28"/>
          <w:shd w:val="clear" w:color="auto" w:fill="FFFFFF"/>
          <w:lang w:val="sv-SE"/>
        </w:rPr>
      </w:pPr>
      <w:r w:rsidRPr="00A41188">
        <w:rPr>
          <w:bCs/>
          <w:szCs w:val="28"/>
          <w:shd w:val="clear" w:color="auto" w:fill="FFFFFF"/>
          <w:lang w:val="sv-SE"/>
        </w:rPr>
        <w:t>Các đơn vị, cá nhân gửi bài viết tham gia dự thi đến Ban tổ chức cuộc thi (thông qua Tạp chí Thanh niên) theo địa chỉ: Tạp chí Thanh Niên, số 5 phố Chùa Láng, quận Đống Đa, Hà Nội hoặc qua email: Vuotlensophanlan5@gmail.com.</w:t>
      </w:r>
    </w:p>
    <w:p w14:paraId="61A8238F" w14:textId="77777777" w:rsidR="00755A5A" w:rsidRPr="00A41188" w:rsidRDefault="00755A5A" w:rsidP="0083749C">
      <w:pPr>
        <w:tabs>
          <w:tab w:val="left" w:pos="993"/>
        </w:tabs>
        <w:spacing w:line="240" w:lineRule="auto"/>
        <w:ind w:firstLine="720"/>
        <w:jc w:val="both"/>
        <w:rPr>
          <w:bCs/>
          <w:szCs w:val="28"/>
          <w:shd w:val="clear" w:color="auto" w:fill="FFFFFF"/>
          <w:lang w:val="sv-SE"/>
        </w:rPr>
      </w:pPr>
      <w:r w:rsidRPr="00A41188">
        <w:rPr>
          <w:bCs/>
          <w:szCs w:val="28"/>
          <w:shd w:val="clear" w:color="auto" w:fill="FFFFFF"/>
          <w:lang w:val="sv-SE"/>
        </w:rPr>
        <w:t>Điện thoại liên hệ: (04) 37751392 - 0913533992 – 0986288988.</w:t>
      </w:r>
    </w:p>
    <w:p w14:paraId="0A692082" w14:textId="77777777" w:rsidR="00755A5A" w:rsidRPr="00A41188" w:rsidRDefault="00755A5A" w:rsidP="0083749C">
      <w:pPr>
        <w:tabs>
          <w:tab w:val="left" w:pos="993"/>
        </w:tabs>
        <w:spacing w:line="240" w:lineRule="auto"/>
        <w:ind w:firstLine="720"/>
        <w:jc w:val="both"/>
        <w:rPr>
          <w:bCs/>
          <w:szCs w:val="28"/>
          <w:shd w:val="clear" w:color="auto" w:fill="FFFFFF"/>
          <w:lang w:val="sv-SE"/>
        </w:rPr>
      </w:pPr>
      <w:r w:rsidRPr="00A41188">
        <w:rPr>
          <w:bCs/>
          <w:szCs w:val="28"/>
          <w:shd w:val="clear" w:color="auto" w:fill="FFFFFF"/>
          <w:lang w:val="sv-SE"/>
        </w:rPr>
        <w:t>Trong bài thi có ghi rõ họ tên, số điện thoại, chức vụ, đơn vị công tác.</w:t>
      </w:r>
    </w:p>
    <w:p w14:paraId="7E10E2DB" w14:textId="77777777" w:rsidR="00755A5A" w:rsidRPr="00A41188" w:rsidRDefault="00755A5A" w:rsidP="0083749C">
      <w:pPr>
        <w:tabs>
          <w:tab w:val="left" w:pos="993"/>
        </w:tabs>
        <w:spacing w:line="240" w:lineRule="auto"/>
        <w:ind w:firstLine="720"/>
        <w:jc w:val="both"/>
        <w:rPr>
          <w:szCs w:val="28"/>
          <w:shd w:val="clear" w:color="auto" w:fill="FFFFFF"/>
          <w:lang w:val="sv-SE"/>
        </w:rPr>
      </w:pPr>
      <w:r w:rsidRPr="00A41188">
        <w:rPr>
          <w:szCs w:val="28"/>
          <w:shd w:val="clear" w:color="auto" w:fill="FFFFFF"/>
          <w:lang w:val="sv-SE"/>
        </w:rPr>
        <w:t>Nhận bài thi sau Lễ phát động Cuộc thi. Hạn cuối cùng là ngày 30/8/2022 (theo dấu bưu điện,)</w:t>
      </w:r>
    </w:p>
    <w:p w14:paraId="68DBDE46" w14:textId="77777777" w:rsidR="00755A5A" w:rsidRPr="00A41188" w:rsidRDefault="00755A5A" w:rsidP="0083749C">
      <w:pPr>
        <w:tabs>
          <w:tab w:val="left" w:pos="993"/>
        </w:tabs>
        <w:spacing w:line="240" w:lineRule="auto"/>
        <w:ind w:firstLine="720"/>
        <w:jc w:val="both"/>
        <w:rPr>
          <w:szCs w:val="28"/>
          <w:shd w:val="clear" w:color="auto" w:fill="FFFFFF"/>
          <w:lang w:val="sv-SE"/>
        </w:rPr>
      </w:pPr>
      <w:r w:rsidRPr="00A41188">
        <w:rPr>
          <w:szCs w:val="28"/>
          <w:shd w:val="clear" w:color="auto" w:fill="FFFFFF"/>
          <w:lang w:val="sv-SE"/>
        </w:rPr>
        <w:t>Bài dự thi gửi trực tiếp hoặc qua bưu điện có dán tem (ngoài phong bì đề: Bài dự thi ”Vượt lên số phận” lần V) tới Ban tổ chức cuộc thi.</w:t>
      </w:r>
    </w:p>
    <w:p w14:paraId="55EB00DD" w14:textId="77777777" w:rsidR="00755A5A" w:rsidRPr="00A41188" w:rsidRDefault="00755A5A" w:rsidP="00755A5A">
      <w:pPr>
        <w:tabs>
          <w:tab w:val="left" w:pos="993"/>
        </w:tabs>
        <w:spacing w:line="240" w:lineRule="auto"/>
        <w:ind w:firstLine="720"/>
        <w:jc w:val="right"/>
        <w:rPr>
          <w:b/>
          <w:bCs/>
          <w:szCs w:val="28"/>
          <w:shd w:val="clear" w:color="auto" w:fill="FFFFFF"/>
          <w:lang w:val="pt-BR"/>
        </w:rPr>
      </w:pPr>
      <w:r w:rsidRPr="00A41188">
        <w:rPr>
          <w:szCs w:val="28"/>
          <w:shd w:val="clear" w:color="auto" w:fill="FFFFFF"/>
          <w:lang w:val="sv-SE"/>
        </w:rPr>
        <w:t xml:space="preserve">                                                        </w:t>
      </w:r>
      <w:r w:rsidRPr="00A41188">
        <w:rPr>
          <w:b/>
          <w:szCs w:val="28"/>
          <w:shd w:val="clear" w:color="auto" w:fill="FFFFFF"/>
          <w:lang w:val="pt-BR"/>
        </w:rPr>
        <w:t>BAN TỔ CHỨC CUỘC THI</w:t>
      </w:r>
    </w:p>
    <w:p w14:paraId="338D0B88" w14:textId="77777777" w:rsidR="00755A5A" w:rsidRPr="00A41188" w:rsidRDefault="00755A5A" w:rsidP="00755A5A">
      <w:pPr>
        <w:ind w:firstLine="567"/>
        <w:rPr>
          <w:szCs w:val="28"/>
          <w:shd w:val="clear" w:color="auto" w:fill="FFFFFF"/>
          <w:lang w:val="pt-BR"/>
        </w:rPr>
      </w:pPr>
    </w:p>
    <w:p w14:paraId="450033CD" w14:textId="77777777" w:rsidR="00755A5A" w:rsidRPr="00A41188" w:rsidRDefault="00755A5A" w:rsidP="00755A5A">
      <w:pPr>
        <w:ind w:firstLine="567"/>
        <w:rPr>
          <w:szCs w:val="28"/>
          <w:shd w:val="clear" w:color="auto" w:fill="FFFFFF"/>
          <w:lang w:val="sv-SE"/>
        </w:rPr>
      </w:pPr>
    </w:p>
    <w:p w14:paraId="55CB34D3" w14:textId="77777777" w:rsidR="00755A5A" w:rsidRPr="00713BB3" w:rsidRDefault="00755A5A" w:rsidP="00644B6E">
      <w:pPr>
        <w:spacing w:before="120" w:after="0" w:line="360" w:lineRule="auto"/>
      </w:pPr>
    </w:p>
    <w:sectPr w:rsidR="00755A5A" w:rsidRPr="00713BB3" w:rsidSect="00914BC4">
      <w:pgSz w:w="11907" w:h="16840" w:code="9"/>
      <w:pgMar w:top="709" w:right="850" w:bottom="426"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altName w:val="Times New Roman"/>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735F8"/>
    <w:multiLevelType w:val="hybridMultilevel"/>
    <w:tmpl w:val="F7AC2612"/>
    <w:lvl w:ilvl="0" w:tplc="7930B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1232AB"/>
    <w:multiLevelType w:val="hybridMultilevel"/>
    <w:tmpl w:val="2B46A774"/>
    <w:lvl w:ilvl="0" w:tplc="73D416EE">
      <w:numFmt w:val="bullet"/>
      <w:lvlText w:val="-"/>
      <w:lvlJc w:val="left"/>
      <w:pPr>
        <w:tabs>
          <w:tab w:val="num" w:pos="720"/>
        </w:tabs>
        <w:ind w:left="720" w:hanging="360"/>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A0703F"/>
    <w:multiLevelType w:val="hybridMultilevel"/>
    <w:tmpl w:val="A65E15A8"/>
    <w:lvl w:ilvl="0" w:tplc="8EDE7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946FA4"/>
    <w:multiLevelType w:val="hybridMultilevel"/>
    <w:tmpl w:val="78DE6D48"/>
    <w:lvl w:ilvl="0" w:tplc="94F2964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73846B60"/>
    <w:multiLevelType w:val="hybridMultilevel"/>
    <w:tmpl w:val="15C2349A"/>
    <w:lvl w:ilvl="0" w:tplc="96C2F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E46F22"/>
    <w:multiLevelType w:val="hybridMultilevel"/>
    <w:tmpl w:val="9AB6E3AC"/>
    <w:lvl w:ilvl="0" w:tplc="5578311E">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90E"/>
    <w:rsid w:val="0003140A"/>
    <w:rsid w:val="000D37D6"/>
    <w:rsid w:val="000E15D3"/>
    <w:rsid w:val="000E37A7"/>
    <w:rsid w:val="00127641"/>
    <w:rsid w:val="00153B45"/>
    <w:rsid w:val="001A6281"/>
    <w:rsid w:val="001B002B"/>
    <w:rsid w:val="00223C83"/>
    <w:rsid w:val="002439BF"/>
    <w:rsid w:val="002A52EA"/>
    <w:rsid w:val="002C5224"/>
    <w:rsid w:val="003047CB"/>
    <w:rsid w:val="003077CE"/>
    <w:rsid w:val="00307A55"/>
    <w:rsid w:val="0032601C"/>
    <w:rsid w:val="00387754"/>
    <w:rsid w:val="003A6102"/>
    <w:rsid w:val="003E2C01"/>
    <w:rsid w:val="00457BD0"/>
    <w:rsid w:val="0046446B"/>
    <w:rsid w:val="0052796F"/>
    <w:rsid w:val="005711DA"/>
    <w:rsid w:val="00577CF8"/>
    <w:rsid w:val="00583864"/>
    <w:rsid w:val="0058445B"/>
    <w:rsid w:val="005D7164"/>
    <w:rsid w:val="005E2642"/>
    <w:rsid w:val="00611B1B"/>
    <w:rsid w:val="00615B64"/>
    <w:rsid w:val="00631471"/>
    <w:rsid w:val="00644B6E"/>
    <w:rsid w:val="006566F8"/>
    <w:rsid w:val="0065690E"/>
    <w:rsid w:val="00666E10"/>
    <w:rsid w:val="00672B9A"/>
    <w:rsid w:val="006C5677"/>
    <w:rsid w:val="00713BB3"/>
    <w:rsid w:val="00724FAF"/>
    <w:rsid w:val="00755A5A"/>
    <w:rsid w:val="00761D24"/>
    <w:rsid w:val="00796DE7"/>
    <w:rsid w:val="007D5B09"/>
    <w:rsid w:val="0083749C"/>
    <w:rsid w:val="008779FF"/>
    <w:rsid w:val="008E6A7D"/>
    <w:rsid w:val="008F4E52"/>
    <w:rsid w:val="00914BC4"/>
    <w:rsid w:val="00921B86"/>
    <w:rsid w:val="00956D60"/>
    <w:rsid w:val="009633C2"/>
    <w:rsid w:val="009C2CA7"/>
    <w:rsid w:val="009D54C1"/>
    <w:rsid w:val="009E1EB6"/>
    <w:rsid w:val="00A17776"/>
    <w:rsid w:val="00A8254F"/>
    <w:rsid w:val="00AB7197"/>
    <w:rsid w:val="00AD5A06"/>
    <w:rsid w:val="00B73562"/>
    <w:rsid w:val="00BB232C"/>
    <w:rsid w:val="00BF2E4A"/>
    <w:rsid w:val="00C112F1"/>
    <w:rsid w:val="00C150A7"/>
    <w:rsid w:val="00C34550"/>
    <w:rsid w:val="00CD1F2C"/>
    <w:rsid w:val="00D6413D"/>
    <w:rsid w:val="00DA055B"/>
    <w:rsid w:val="00DD0CDA"/>
    <w:rsid w:val="00DD54AF"/>
    <w:rsid w:val="00DF32A3"/>
    <w:rsid w:val="00E17A5D"/>
    <w:rsid w:val="00E56107"/>
    <w:rsid w:val="00EA749B"/>
    <w:rsid w:val="00EF5AB7"/>
    <w:rsid w:val="00F15FA3"/>
    <w:rsid w:val="00F3319D"/>
    <w:rsid w:val="00F650E7"/>
    <w:rsid w:val="00FA1AEC"/>
    <w:rsid w:val="00FD2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3077CE"/>
    <w:pPr>
      <w:keepNext/>
      <w:autoSpaceDE w:val="0"/>
      <w:autoSpaceDN w:val="0"/>
      <w:spacing w:after="0" w:line="240" w:lineRule="auto"/>
      <w:jc w:val="center"/>
      <w:outlineLvl w:val="2"/>
    </w:pPr>
    <w:rPr>
      <w:rFonts w:ascii=".VnTimeH" w:eastAsia="Times New Roman" w:hAnsi=".VnTimeH" w:cs=".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1AEC"/>
    <w:pPr>
      <w:ind w:left="720"/>
      <w:contextualSpacing/>
    </w:pPr>
  </w:style>
  <w:style w:type="character" w:styleId="Hyperlink">
    <w:name w:val="Hyperlink"/>
    <w:uiPriority w:val="99"/>
    <w:unhideWhenUsed/>
    <w:rsid w:val="00FA1AEC"/>
    <w:rPr>
      <w:color w:val="0000FF"/>
      <w:u w:val="single"/>
    </w:rPr>
  </w:style>
  <w:style w:type="character" w:customStyle="1" w:styleId="Heading3Char">
    <w:name w:val="Heading 3 Char"/>
    <w:basedOn w:val="DefaultParagraphFont"/>
    <w:link w:val="Heading3"/>
    <w:rsid w:val="003077CE"/>
    <w:rPr>
      <w:rFonts w:ascii=".VnTimeH" w:eastAsia="Times New Roman" w:hAnsi=".VnTimeH" w:cs=".VnTimeH"/>
      <w:b/>
      <w:bCs/>
      <w:sz w:val="24"/>
      <w:szCs w:val="24"/>
    </w:rPr>
  </w:style>
  <w:style w:type="paragraph" w:styleId="NormalWeb">
    <w:name w:val="Normal (Web)"/>
    <w:basedOn w:val="Normal"/>
    <w:rsid w:val="00DD0CDA"/>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ListParagraphChar">
    <w:name w:val="List Paragraph Char"/>
    <w:link w:val="ListParagraph"/>
    <w:uiPriority w:val="34"/>
    <w:qFormat/>
    <w:rsid w:val="00755A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3077CE"/>
    <w:pPr>
      <w:keepNext/>
      <w:autoSpaceDE w:val="0"/>
      <w:autoSpaceDN w:val="0"/>
      <w:spacing w:after="0" w:line="240" w:lineRule="auto"/>
      <w:jc w:val="center"/>
      <w:outlineLvl w:val="2"/>
    </w:pPr>
    <w:rPr>
      <w:rFonts w:ascii=".VnTimeH" w:eastAsia="Times New Roman" w:hAnsi=".VnTimeH" w:cs=".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1AEC"/>
    <w:pPr>
      <w:ind w:left="720"/>
      <w:contextualSpacing/>
    </w:pPr>
  </w:style>
  <w:style w:type="character" w:styleId="Hyperlink">
    <w:name w:val="Hyperlink"/>
    <w:uiPriority w:val="99"/>
    <w:unhideWhenUsed/>
    <w:rsid w:val="00FA1AEC"/>
    <w:rPr>
      <w:color w:val="0000FF"/>
      <w:u w:val="single"/>
    </w:rPr>
  </w:style>
  <w:style w:type="character" w:customStyle="1" w:styleId="Heading3Char">
    <w:name w:val="Heading 3 Char"/>
    <w:basedOn w:val="DefaultParagraphFont"/>
    <w:link w:val="Heading3"/>
    <w:rsid w:val="003077CE"/>
    <w:rPr>
      <w:rFonts w:ascii=".VnTimeH" w:eastAsia="Times New Roman" w:hAnsi=".VnTimeH" w:cs=".VnTimeH"/>
      <w:b/>
      <w:bCs/>
      <w:sz w:val="24"/>
      <w:szCs w:val="24"/>
    </w:rPr>
  </w:style>
  <w:style w:type="paragraph" w:styleId="NormalWeb">
    <w:name w:val="Normal (Web)"/>
    <w:basedOn w:val="Normal"/>
    <w:rsid w:val="00DD0CDA"/>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ListParagraphChar">
    <w:name w:val="List Paragraph Char"/>
    <w:link w:val="ListParagraph"/>
    <w:uiPriority w:val="34"/>
    <w:qFormat/>
    <w:rsid w:val="00755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uotlensophanlan5@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5</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cp:lastModifiedBy>
  <cp:revision>19</cp:revision>
  <cp:lastPrinted>2022-05-18T04:38:00Z</cp:lastPrinted>
  <dcterms:created xsi:type="dcterms:W3CDTF">2022-05-12T03:38:00Z</dcterms:created>
  <dcterms:modified xsi:type="dcterms:W3CDTF">2022-05-20T03:32:00Z</dcterms:modified>
</cp:coreProperties>
</file>